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D4" w:rsidRPr="00680E92" w:rsidRDefault="00DA36D4" w:rsidP="009C39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0E92">
        <w:rPr>
          <w:rFonts w:ascii="Times New Roman" w:hAnsi="Times New Roman" w:cs="Times New Roman"/>
          <w:b/>
          <w:noProof/>
          <w:spacing w:val="46"/>
          <w:sz w:val="24"/>
          <w:szCs w:val="24"/>
          <w:lang w:val="sq-AL" w:eastAsia="sq-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-809625</wp:posOffset>
            </wp:positionV>
            <wp:extent cx="7562850" cy="1352550"/>
            <wp:effectExtent l="0" t="0" r="0" b="0"/>
            <wp:wrapNone/>
            <wp:docPr id="3" name="Picture 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6D4" w:rsidRPr="00680E92" w:rsidRDefault="00DA36D4" w:rsidP="009C3971">
      <w:pPr>
        <w:rPr>
          <w:rFonts w:ascii="Times New Roman" w:hAnsi="Times New Roman" w:cs="Times New Roman"/>
          <w:sz w:val="24"/>
          <w:szCs w:val="24"/>
        </w:rPr>
      </w:pPr>
    </w:p>
    <w:p w:rsidR="00DA36D4" w:rsidRPr="00680E92" w:rsidRDefault="00DA36D4" w:rsidP="009C3971">
      <w:pPr>
        <w:rPr>
          <w:rFonts w:ascii="Times New Roman" w:hAnsi="Times New Roman" w:cs="Times New Roman"/>
          <w:sz w:val="24"/>
          <w:szCs w:val="24"/>
        </w:rPr>
      </w:pPr>
    </w:p>
    <w:p w:rsidR="00DA36D4" w:rsidRDefault="00660829" w:rsidP="00DA36D4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660829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P R O J E K T V E N D I M</w:t>
      </w:r>
    </w:p>
    <w:p w:rsidR="00660829" w:rsidRPr="00680E92" w:rsidRDefault="00660829" w:rsidP="00DA36D4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6D4" w:rsidRPr="00680E92" w:rsidRDefault="001F0906" w:rsidP="00DA36D4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92">
        <w:rPr>
          <w:rFonts w:ascii="Times New Roman" w:hAnsi="Times New Roman" w:cs="Times New Roman"/>
          <w:b/>
          <w:bCs/>
          <w:sz w:val="24"/>
          <w:szCs w:val="24"/>
        </w:rPr>
        <w:t>(Nr. ___, datë _____ 2020</w:t>
      </w:r>
      <w:r w:rsidR="00DA36D4" w:rsidRPr="00680E9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A36D4" w:rsidRPr="00680E92" w:rsidRDefault="00DA36D4" w:rsidP="00052E65">
      <w:pPr>
        <w:jc w:val="center"/>
        <w:rPr>
          <w:rFonts w:ascii="Times New Roman" w:hAnsi="Times New Roman" w:cs="Times New Roman"/>
          <w:sz w:val="24"/>
          <w:szCs w:val="24"/>
          <w:lang w:val="it-IT" w:eastAsia="ar-SA"/>
        </w:rPr>
      </w:pPr>
    </w:p>
    <w:p w:rsidR="00DA36D4" w:rsidRPr="00680E92" w:rsidRDefault="0048085A" w:rsidP="00052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PËR DISA</w:t>
      </w:r>
      <w:r w:rsidR="003F277A" w:rsidRPr="00C66046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SHTESA DHE</w:t>
      </w:r>
      <w:r w:rsidRPr="00680E92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NDRYSHIME NË VENDIMIN NR.641, DATË 01.10.2014, TË KËSHILLIT TË MINISTRAVE “PËR MIRATIMIN E RREGULLAVE PËR EKSPORTIN E MBETJEVE DHE KALIMIN TRANSIT TË MBETJEVE JO TË RREZIKSHME E TË MBETJEVE </w:t>
      </w:r>
      <w:r w:rsidR="00E615B4" w:rsidRPr="00680E92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INERTE”</w:t>
      </w:r>
      <w:r w:rsidR="00CF684A" w:rsidRPr="00680E92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, T</w:t>
      </w:r>
      <w:r w:rsidR="00052E65" w:rsidRPr="00680E92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Ë</w:t>
      </w:r>
      <w:r w:rsidR="00CF684A" w:rsidRPr="00680E92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NDRYSHUAR</w:t>
      </w:r>
    </w:p>
    <w:p w:rsidR="00CF684A" w:rsidRPr="00680E92" w:rsidRDefault="00CF684A" w:rsidP="00B13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971" w:rsidRPr="00680E92" w:rsidRDefault="009C3971" w:rsidP="00B13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sz w:val="24"/>
          <w:szCs w:val="24"/>
        </w:rPr>
        <w:t>Në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mbështetje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nenit 100 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Kushtetutës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dhe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neneve 50 e 51, 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ligjit nr. 10463, datë 22.9.2011, “Për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menaxhimin e integruar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mbetjeve”, 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ndryshuar, me propozimin e ministrit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Turizmit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dhe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Mjedisit, Këshilli i Ministrave</w:t>
      </w:r>
      <w:r w:rsidR="0048085A" w:rsidRPr="00680E92">
        <w:rPr>
          <w:rFonts w:ascii="Times New Roman" w:hAnsi="Times New Roman" w:cs="Times New Roman"/>
          <w:sz w:val="24"/>
          <w:szCs w:val="24"/>
        </w:rPr>
        <w:t>,</w:t>
      </w:r>
    </w:p>
    <w:p w:rsidR="009C3971" w:rsidRPr="00680E92" w:rsidRDefault="009C3971" w:rsidP="00B138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92">
        <w:rPr>
          <w:rFonts w:ascii="Times New Roman" w:hAnsi="Times New Roman" w:cs="Times New Roman"/>
          <w:b/>
          <w:bCs/>
          <w:sz w:val="24"/>
          <w:szCs w:val="24"/>
        </w:rPr>
        <w:t>VENDOSI:</w:t>
      </w:r>
    </w:p>
    <w:p w:rsidR="009C3971" w:rsidRPr="00680E92" w:rsidRDefault="009C3971" w:rsidP="00B13891">
      <w:pPr>
        <w:pStyle w:val="NormalWeb"/>
        <w:spacing w:line="360" w:lineRule="auto"/>
        <w:jc w:val="both"/>
        <w:rPr>
          <w:color w:val="000000"/>
        </w:rPr>
      </w:pPr>
      <w:r w:rsidRPr="00680E92">
        <w:rPr>
          <w:color w:val="000000"/>
        </w:rPr>
        <w:t>Në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vendimin nr. 641, datë 01.10.2014</w:t>
      </w:r>
      <w:r w:rsidR="00CF684A" w:rsidRPr="00680E92">
        <w:rPr>
          <w:color w:val="000000"/>
        </w:rPr>
        <w:t>, t</w:t>
      </w:r>
      <w:r w:rsidR="00052E65" w:rsidRPr="00680E92">
        <w:rPr>
          <w:color w:val="000000"/>
        </w:rPr>
        <w:t>ë</w:t>
      </w:r>
      <w:r w:rsidR="007720A5">
        <w:rPr>
          <w:color w:val="000000"/>
        </w:rPr>
        <w:t xml:space="preserve"> </w:t>
      </w:r>
      <w:r w:rsidR="00CF684A" w:rsidRPr="00680E92">
        <w:rPr>
          <w:color w:val="000000"/>
        </w:rPr>
        <w:t xml:space="preserve">ndryshuar,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Këshillit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Ministrave,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bëhen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këto</w:t>
      </w:r>
      <w:r w:rsidR="007720A5">
        <w:rPr>
          <w:color w:val="000000"/>
        </w:rPr>
        <w:t xml:space="preserve"> </w:t>
      </w:r>
      <w:r w:rsidR="00C66046">
        <w:rPr>
          <w:color w:val="000000"/>
        </w:rPr>
        <w:t>shtesa</w:t>
      </w:r>
      <w:r w:rsidR="007720A5">
        <w:rPr>
          <w:color w:val="000000"/>
        </w:rPr>
        <w:t xml:space="preserve"> </w:t>
      </w:r>
      <w:r w:rsidR="00C66046">
        <w:rPr>
          <w:color w:val="000000"/>
        </w:rPr>
        <w:t>dhe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ndryshime:</w:t>
      </w:r>
    </w:p>
    <w:p w:rsidR="006A528B" w:rsidRPr="003B3CB4" w:rsidRDefault="003B3CB4" w:rsidP="006A52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3B3CB4">
        <w:rPr>
          <w:rFonts w:ascii="Times New Roman" w:hAnsi="Times New Roman" w:cs="Times New Roman"/>
          <w:color w:val="000000"/>
          <w:sz w:val="24"/>
          <w:szCs w:val="24"/>
        </w:rPr>
        <w:t>Kudo në tekstin e kë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tij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vendimi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parashikimi “Kopjen e lejes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së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mjedisit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të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tipit A, B ose C, sipas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përcaktimit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në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ligjin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nr. 10448, datë 14.7.2011, "Për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lejet e mjedisit", të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ndryshuar”, zëvendë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sohet me parashikimin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“Kopjen e lejes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së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mjedisit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të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tipit A ose B nëse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aktiviteti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është e përcaktuar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në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shtojcën 1  të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ligjit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nr. 10448, datë 14.7.2011, “Për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lejet e mjedisit”, të</w:t>
      </w:r>
      <w:r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28B" w:rsidRPr="003B3CB4">
        <w:rPr>
          <w:rFonts w:ascii="Times New Roman" w:hAnsi="Times New Roman" w:cs="Times New Roman"/>
          <w:color w:val="000000"/>
          <w:sz w:val="24"/>
          <w:szCs w:val="24"/>
        </w:rPr>
        <w:t>ndryshuar.”</w:t>
      </w:r>
    </w:p>
    <w:p w:rsidR="006A528B" w:rsidRDefault="006A528B" w:rsidP="006A528B">
      <w:pPr>
        <w:pStyle w:val="ListParagraph"/>
        <w:spacing w:line="360" w:lineRule="auto"/>
        <w:ind w:left="28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6F5AC0" w:rsidRDefault="00913F32" w:rsidP="00B13891">
      <w:pPr>
        <w:pStyle w:val="ListParagraph"/>
        <w:numPr>
          <w:ilvl w:val="0"/>
          <w:numId w:val="5"/>
        </w:numPr>
        <w:spacing w:line="360" w:lineRule="auto"/>
        <w:ind w:left="28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2746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N</w:t>
      </w:r>
      <w:r w:rsidR="006F5AC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2746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pik</w:t>
      </w:r>
      <w:r w:rsidR="006F5AC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2746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n 7</w:t>
      </w:r>
      <w:r w:rsidRPr="00B138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, b</w:t>
      </w:r>
      <w:r w:rsidR="006F5AC0" w:rsidRPr="00B138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B138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hen k</w:t>
      </w:r>
      <w:r w:rsidR="006F5AC0" w:rsidRPr="00B138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B138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to</w:t>
      </w:r>
      <w:r w:rsidR="007644CE" w:rsidRPr="00B138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ndryshime:</w:t>
      </w:r>
    </w:p>
    <w:p w:rsidR="003A3757" w:rsidRPr="00B13891" w:rsidRDefault="003A3757" w:rsidP="003A3757">
      <w:pPr>
        <w:pStyle w:val="ListParagraph"/>
        <w:spacing w:line="360" w:lineRule="auto"/>
        <w:ind w:left="28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6E32C6" w:rsidRPr="00B13891" w:rsidRDefault="00983902" w:rsidP="003A3757">
      <w:pPr>
        <w:pStyle w:val="ListParagraph"/>
        <w:numPr>
          <w:ilvl w:val="0"/>
          <w:numId w:val="20"/>
        </w:numPr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B13891">
        <w:rPr>
          <w:rFonts w:ascii="Times New Roman" w:hAnsi="Times New Roman" w:cs="Times New Roman"/>
          <w:color w:val="000000" w:themeColor="text1"/>
          <w:sz w:val="24"/>
          <w:szCs w:val="24"/>
        </w:rPr>
        <w:t>Shkronja</w:t>
      </w:r>
      <w:r w:rsidR="006E32C6" w:rsidRPr="00B13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“a” </w:t>
      </w:r>
      <w:r w:rsidRPr="00B13891">
        <w:rPr>
          <w:rFonts w:ascii="Times New Roman" w:hAnsi="Times New Roman" w:cs="Times New Roman"/>
          <w:color w:val="000000" w:themeColor="text1"/>
          <w:sz w:val="24"/>
          <w:szCs w:val="24"/>
        </w:rPr>
        <w:t>ndryshohet</w:t>
      </w:r>
      <w:r w:rsidR="00772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2C6" w:rsidRPr="00B13891">
        <w:rPr>
          <w:rFonts w:ascii="Times New Roman" w:hAnsi="Times New Roman" w:cs="Times New Roman"/>
          <w:sz w:val="24"/>
          <w:szCs w:val="24"/>
        </w:rPr>
        <w:t>si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680E92" w:rsidRPr="00B13891">
        <w:rPr>
          <w:rFonts w:ascii="Times New Roman" w:hAnsi="Times New Roman" w:cs="Times New Roman"/>
          <w:sz w:val="24"/>
          <w:szCs w:val="24"/>
        </w:rPr>
        <w:t>m</w:t>
      </w:r>
      <w:r w:rsidR="006F5AC0" w:rsidRPr="00B13891">
        <w:rPr>
          <w:rFonts w:ascii="Times New Roman" w:hAnsi="Times New Roman" w:cs="Times New Roman"/>
          <w:sz w:val="24"/>
          <w:szCs w:val="24"/>
        </w:rPr>
        <w:t>ë</w:t>
      </w:r>
      <w:r w:rsidR="0061486E">
        <w:rPr>
          <w:rFonts w:ascii="Times New Roman" w:hAnsi="Times New Roman" w:cs="Times New Roman"/>
          <w:sz w:val="24"/>
          <w:szCs w:val="24"/>
        </w:rPr>
        <w:t xml:space="preserve"> </w:t>
      </w:r>
      <w:r w:rsidR="00680E92" w:rsidRPr="00B13891">
        <w:rPr>
          <w:rFonts w:ascii="Times New Roman" w:hAnsi="Times New Roman" w:cs="Times New Roman"/>
          <w:sz w:val="24"/>
          <w:szCs w:val="24"/>
        </w:rPr>
        <w:t>posht</w:t>
      </w:r>
      <w:r w:rsidR="006F5AC0" w:rsidRPr="00B13891">
        <w:rPr>
          <w:rFonts w:ascii="Times New Roman" w:hAnsi="Times New Roman" w:cs="Times New Roman"/>
          <w:sz w:val="24"/>
          <w:szCs w:val="24"/>
        </w:rPr>
        <w:t>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6E32C6" w:rsidRPr="00B13891">
        <w:rPr>
          <w:rFonts w:ascii="Times New Roman" w:hAnsi="Times New Roman" w:cs="Times New Roman"/>
          <w:sz w:val="24"/>
          <w:szCs w:val="24"/>
        </w:rPr>
        <w:t>vijon:</w:t>
      </w:r>
    </w:p>
    <w:p w:rsidR="003A3757" w:rsidRDefault="00983902" w:rsidP="00B13891">
      <w:pPr>
        <w:pStyle w:val="NormalWeb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680E92">
        <w:rPr>
          <w:color w:val="000000"/>
        </w:rPr>
        <w:t>“a)</w:t>
      </w:r>
      <w:r w:rsidRPr="00680E92">
        <w:rPr>
          <w:color w:val="000000"/>
        </w:rPr>
        <w:tab/>
        <w:t>Kërkesën, në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cilën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shprehen</w:t>
      </w:r>
      <w:r w:rsidR="007720A5">
        <w:rPr>
          <w:color w:val="000000"/>
        </w:rPr>
        <w:t xml:space="preserve"> </w:t>
      </w:r>
      <w:r w:rsidR="00C758B3">
        <w:rPr>
          <w:color w:val="000000"/>
        </w:rPr>
        <w:t>dhe</w:t>
      </w:r>
      <w:r w:rsidR="007720A5">
        <w:rPr>
          <w:color w:val="000000"/>
        </w:rPr>
        <w:t xml:space="preserve"> </w:t>
      </w:r>
      <w:r w:rsidR="00C758B3">
        <w:rPr>
          <w:color w:val="000000"/>
        </w:rPr>
        <w:t>p</w:t>
      </w:r>
      <w:r w:rsidR="00341FC2">
        <w:rPr>
          <w:color w:val="000000"/>
        </w:rPr>
        <w:t>ë</w:t>
      </w:r>
      <w:r w:rsidR="00C758B3">
        <w:rPr>
          <w:color w:val="000000"/>
        </w:rPr>
        <w:t>rcaktohen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 xml:space="preserve">qartë: </w:t>
      </w:r>
    </w:p>
    <w:p w:rsidR="003A3757" w:rsidRDefault="007720A5" w:rsidP="003A3757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t</w:t>
      </w:r>
      <w:r w:rsidR="00983902" w:rsidRPr="00680E92">
        <w:rPr>
          <w:color w:val="000000"/>
        </w:rPr>
        <w:t>ë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dhënat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personale (emri i personit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fizik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dhe/ose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 xml:space="preserve">juridik); </w:t>
      </w:r>
    </w:p>
    <w:p w:rsidR="003A3757" w:rsidRDefault="007720A5" w:rsidP="003A3757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</w:t>
      </w:r>
      <w:r w:rsidR="00983902" w:rsidRPr="00680E92">
        <w:rPr>
          <w:color w:val="000000"/>
        </w:rPr>
        <w:t>jë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përshkrim i mbetjeve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që do të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eksportohen, ku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të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përcaktohen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lloji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>dhe</w:t>
      </w:r>
      <w:r>
        <w:rPr>
          <w:color w:val="000000"/>
        </w:rPr>
        <w:t xml:space="preserve"> </w:t>
      </w:r>
      <w:r w:rsidR="00983902" w:rsidRPr="00680E92">
        <w:rPr>
          <w:color w:val="000000"/>
        </w:rPr>
        <w:t xml:space="preserve">sasia e mbetjeve, </w:t>
      </w:r>
      <w:r w:rsidR="00983902" w:rsidRPr="00773138">
        <w:rPr>
          <w:color w:val="000000"/>
        </w:rPr>
        <w:t>t</w:t>
      </w:r>
      <w:r w:rsidR="006F5AC0" w:rsidRPr="00773138">
        <w:rPr>
          <w:color w:val="000000"/>
        </w:rPr>
        <w:t>ë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cilat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duhet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t</w:t>
      </w:r>
      <w:r w:rsidR="006F5AC0" w:rsidRPr="00773138">
        <w:rPr>
          <w:color w:val="000000"/>
        </w:rPr>
        <w:t>ë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jenë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në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përputhje</w:t>
      </w:r>
      <w:r>
        <w:rPr>
          <w:color w:val="000000"/>
        </w:rPr>
        <w:t xml:space="preserve"> </w:t>
      </w:r>
      <w:r w:rsidR="00261F8E" w:rsidRPr="00773138">
        <w:rPr>
          <w:color w:val="000000"/>
        </w:rPr>
        <w:t>me sasin</w:t>
      </w:r>
      <w:r w:rsidR="006F5AC0" w:rsidRPr="00773138">
        <w:rPr>
          <w:color w:val="000000"/>
        </w:rPr>
        <w:t>ë</w:t>
      </w:r>
      <w:r w:rsidR="00261F8E" w:rsidRPr="00773138">
        <w:rPr>
          <w:color w:val="000000"/>
        </w:rPr>
        <w:t xml:space="preserve"> e p</w:t>
      </w:r>
      <w:r w:rsidR="006F5AC0" w:rsidRPr="00773138">
        <w:rPr>
          <w:color w:val="000000"/>
        </w:rPr>
        <w:t>ë</w:t>
      </w:r>
      <w:r w:rsidR="00261F8E" w:rsidRPr="00773138">
        <w:rPr>
          <w:color w:val="000000"/>
        </w:rPr>
        <w:t>rcaktuar</w:t>
      </w:r>
      <w:r>
        <w:rPr>
          <w:color w:val="000000"/>
        </w:rPr>
        <w:t xml:space="preserve"> </w:t>
      </w:r>
      <w:r w:rsidR="00261F8E" w:rsidRPr="00773138">
        <w:rPr>
          <w:color w:val="000000"/>
        </w:rPr>
        <w:t>n</w:t>
      </w:r>
      <w:r w:rsidR="006F5AC0" w:rsidRPr="00773138">
        <w:rPr>
          <w:color w:val="000000"/>
        </w:rPr>
        <w:t>ë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kontratën e lidhur midis palëve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dhe</w:t>
      </w:r>
      <w:r>
        <w:rPr>
          <w:color w:val="000000"/>
        </w:rPr>
        <w:t xml:space="preserve"> </w:t>
      </w:r>
      <w:r w:rsidR="002746D7" w:rsidRPr="00773138">
        <w:rPr>
          <w:color w:val="000000"/>
        </w:rPr>
        <w:t xml:space="preserve">me </w:t>
      </w:r>
      <w:r w:rsidR="00261F8E" w:rsidRPr="00773138">
        <w:rPr>
          <w:color w:val="000000"/>
        </w:rPr>
        <w:t>pikën 5 të</w:t>
      </w:r>
      <w:r>
        <w:rPr>
          <w:color w:val="000000"/>
        </w:rPr>
        <w:t xml:space="preserve"> </w:t>
      </w:r>
      <w:r w:rsidR="00261F8E" w:rsidRPr="00773138">
        <w:rPr>
          <w:color w:val="000000"/>
        </w:rPr>
        <w:t>formularit, sipas</w:t>
      </w:r>
      <w:r>
        <w:rPr>
          <w:color w:val="000000"/>
        </w:rPr>
        <w:t xml:space="preserve"> </w:t>
      </w:r>
      <w:r w:rsidR="00261F8E" w:rsidRPr="00773138">
        <w:rPr>
          <w:color w:val="000000"/>
        </w:rPr>
        <w:t>A</w:t>
      </w:r>
      <w:r w:rsidR="00983902" w:rsidRPr="00773138">
        <w:rPr>
          <w:color w:val="000000"/>
        </w:rPr>
        <w:t>neksit 1, bashkëlidhur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këtij</w:t>
      </w:r>
      <w:r>
        <w:rPr>
          <w:color w:val="000000"/>
        </w:rPr>
        <w:t xml:space="preserve"> </w:t>
      </w:r>
      <w:r w:rsidR="00983902" w:rsidRPr="00773138">
        <w:rPr>
          <w:color w:val="000000"/>
        </w:rPr>
        <w:t>vendimi</w:t>
      </w:r>
      <w:r w:rsidR="00983902" w:rsidRPr="00680E92">
        <w:rPr>
          <w:color w:val="000000"/>
        </w:rPr>
        <w:t xml:space="preserve">; </w:t>
      </w:r>
    </w:p>
    <w:p w:rsidR="003A3757" w:rsidRDefault="00983902" w:rsidP="003A3757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80E92">
        <w:rPr>
          <w:color w:val="000000"/>
        </w:rPr>
        <w:t>vendi i origjinës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së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mbetjeve, vendi i importit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dhe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 xml:space="preserve">vendet e kalimit transit; </w:t>
      </w:r>
    </w:p>
    <w:p w:rsidR="003B3CB4" w:rsidRDefault="00983902" w:rsidP="003A3757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80E92">
        <w:rPr>
          <w:color w:val="000000"/>
        </w:rPr>
        <w:t>mjetet e transportit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mbetjeve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rrezikshme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="003B3CB4">
        <w:rPr>
          <w:color w:val="000000"/>
        </w:rPr>
        <w:t>pajisura me ç</w:t>
      </w:r>
      <w:r w:rsidRPr="00680E92">
        <w:rPr>
          <w:color w:val="000000"/>
        </w:rPr>
        <w:t>ertifikatën e miratimit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mjetit, sipas ADR-së, në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zbatim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ligjit nr. 118/2012, datë 13.12.2012, “Për transportin e mallrave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rrezikshme”, nëse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këto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mbetje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përfshihen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në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 xml:space="preserve">aneksin A të ADR-së; </w:t>
      </w:r>
    </w:p>
    <w:p w:rsidR="00B13891" w:rsidRDefault="00983902" w:rsidP="003A3757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80E92">
        <w:rPr>
          <w:color w:val="000000"/>
        </w:rPr>
        <w:t>mënyra e paketimit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dhe/ose</w:t>
      </w:r>
      <w:r w:rsidR="007720A5">
        <w:rPr>
          <w:color w:val="000000"/>
        </w:rPr>
        <w:t xml:space="preserve"> </w:t>
      </w:r>
      <w:r w:rsidRPr="00680E92">
        <w:rPr>
          <w:color w:val="000000"/>
        </w:rPr>
        <w:t>ambalaz</w:t>
      </w:r>
      <w:r w:rsidR="00B13891">
        <w:rPr>
          <w:color w:val="000000"/>
        </w:rPr>
        <w:t>himit</w:t>
      </w:r>
      <w:r w:rsidR="007720A5">
        <w:rPr>
          <w:color w:val="000000"/>
        </w:rPr>
        <w:t xml:space="preserve"> </w:t>
      </w:r>
      <w:r w:rsidR="00B13891">
        <w:rPr>
          <w:color w:val="000000"/>
        </w:rPr>
        <w:t>dhe</w:t>
      </w:r>
      <w:r w:rsidR="007720A5">
        <w:rPr>
          <w:color w:val="000000"/>
        </w:rPr>
        <w:t xml:space="preserve"> </w:t>
      </w:r>
      <w:r w:rsidR="00B13891">
        <w:rPr>
          <w:color w:val="000000"/>
        </w:rPr>
        <w:t>etiketimit</w:t>
      </w:r>
      <w:r w:rsidR="007720A5">
        <w:rPr>
          <w:color w:val="000000"/>
        </w:rPr>
        <w:t xml:space="preserve"> </w:t>
      </w:r>
      <w:r w:rsidR="00B13891">
        <w:rPr>
          <w:color w:val="000000"/>
        </w:rPr>
        <w:t>të</w:t>
      </w:r>
      <w:r w:rsidR="007720A5">
        <w:rPr>
          <w:color w:val="000000"/>
        </w:rPr>
        <w:t xml:space="preserve"> </w:t>
      </w:r>
      <w:r w:rsidR="00B13891">
        <w:rPr>
          <w:color w:val="000000"/>
        </w:rPr>
        <w:t>mbetjeve</w:t>
      </w:r>
      <w:r w:rsidR="003A3757">
        <w:rPr>
          <w:color w:val="000000"/>
        </w:rPr>
        <w:t>.</w:t>
      </w:r>
      <w:r w:rsidR="00680E92">
        <w:rPr>
          <w:color w:val="000000"/>
        </w:rPr>
        <w:t>”.</w:t>
      </w:r>
    </w:p>
    <w:p w:rsidR="00ED1285" w:rsidRPr="006A528B" w:rsidRDefault="00ED1285" w:rsidP="006A528B">
      <w:pPr>
        <w:shd w:val="clear" w:color="auto" w:fill="FFFFFF"/>
        <w:tabs>
          <w:tab w:val="left" w:pos="518"/>
        </w:tabs>
        <w:spacing w:line="360" w:lineRule="auto"/>
        <w:jc w:val="both"/>
        <w:rPr>
          <w:rFonts w:ascii="Times New Roman" w:hAnsi="Times New Roman" w:cs="Times New Roman"/>
          <w:color w:val="FF0000"/>
          <w:szCs w:val="24"/>
          <w:lang w:val="it-IT"/>
        </w:rPr>
      </w:pPr>
    </w:p>
    <w:p w:rsidR="00BB114C" w:rsidRPr="00680E92" w:rsidRDefault="00BB114C" w:rsidP="00422562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color w:val="000000"/>
        </w:rPr>
      </w:pPr>
      <w:r w:rsidRPr="00680E92">
        <w:t xml:space="preserve">Shkronja “d” </w:t>
      </w:r>
      <w:r w:rsidR="00DD339D" w:rsidRPr="00680E92">
        <w:t>ndryshohet</w:t>
      </w:r>
      <w:r w:rsidR="007720A5">
        <w:t xml:space="preserve"> </w:t>
      </w:r>
      <w:r w:rsidRPr="00680E92">
        <w:t>si</w:t>
      </w:r>
      <w:r w:rsidR="007720A5">
        <w:t xml:space="preserve"> </w:t>
      </w:r>
      <w:r w:rsidR="00714F81">
        <w:t>m</w:t>
      </w:r>
      <w:r w:rsidR="006F5AC0">
        <w:t>ë</w:t>
      </w:r>
      <w:r w:rsidR="0061486E">
        <w:t xml:space="preserve"> </w:t>
      </w:r>
      <w:r w:rsidR="00714F81">
        <w:t>posht</w:t>
      </w:r>
      <w:r w:rsidR="006F5AC0">
        <w:t>ë</w:t>
      </w:r>
      <w:r w:rsidR="007720A5">
        <w:t xml:space="preserve"> </w:t>
      </w:r>
      <w:r w:rsidRPr="00680E92">
        <w:t>vijon:</w:t>
      </w:r>
    </w:p>
    <w:p w:rsidR="006420D2" w:rsidRDefault="00DD339D" w:rsidP="00B1389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sz w:val="24"/>
          <w:szCs w:val="24"/>
        </w:rPr>
        <w:t>“</w:t>
      </w:r>
      <w:r w:rsidR="00BB114C" w:rsidRPr="00680E92">
        <w:rPr>
          <w:rFonts w:ascii="Times New Roman" w:hAnsi="Times New Roman" w:cs="Times New Roman"/>
          <w:sz w:val="24"/>
          <w:szCs w:val="24"/>
        </w:rPr>
        <w:t>d) Kopjen e noterizuar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përkthimit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në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gjuhën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shqipe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kontratës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së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lidhur midis personit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që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eksporton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dhe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personit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që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merr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në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dorëzim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mbetjet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për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menaxhimin e integruar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tyre</w:t>
      </w:r>
      <w:r w:rsidR="00435692">
        <w:rPr>
          <w:rFonts w:ascii="Times New Roman" w:hAnsi="Times New Roman" w:cs="Times New Roman"/>
          <w:sz w:val="24"/>
          <w:szCs w:val="24"/>
        </w:rPr>
        <w:t>.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Kontrata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t</w:t>
      </w:r>
      <w:r w:rsidR="00052E65" w:rsidRPr="00680E92">
        <w:rPr>
          <w:rFonts w:ascii="Times New Roman" w:hAnsi="Times New Roman" w:cs="Times New Roman"/>
          <w:sz w:val="24"/>
          <w:szCs w:val="24"/>
        </w:rPr>
        <w:t>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hAnsi="Times New Roman" w:cs="Times New Roman"/>
          <w:sz w:val="24"/>
          <w:szCs w:val="24"/>
        </w:rPr>
        <w:t>jet</w:t>
      </w:r>
      <w:r w:rsidR="00052E65" w:rsidRPr="00680E92">
        <w:rPr>
          <w:rFonts w:ascii="Times New Roman" w:hAnsi="Times New Roman" w:cs="Times New Roman"/>
          <w:sz w:val="24"/>
          <w:szCs w:val="24"/>
        </w:rPr>
        <w:t>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efektive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q</w:t>
      </w:r>
      <w:r w:rsidR="00052E65" w:rsidRPr="00680E92">
        <w:rPr>
          <w:rFonts w:ascii="Times New Roman" w:eastAsia="Calibri" w:hAnsi="Times New Roman" w:cs="Times New Roman"/>
          <w:sz w:val="24"/>
          <w:szCs w:val="24"/>
        </w:rPr>
        <w:t>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nga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data e aplikimit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për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autorizimin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për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eksport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deri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në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përfundim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vlefshmërisë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4C" w:rsidRPr="00680E92">
        <w:rPr>
          <w:rFonts w:ascii="Times New Roman" w:eastAsia="Calibri" w:hAnsi="Times New Roman" w:cs="Times New Roman"/>
          <w:sz w:val="24"/>
          <w:szCs w:val="24"/>
        </w:rPr>
        <w:t>së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autorizimit,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për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gjithë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kohëzgjatjen e transfertave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mbetjeve.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Në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2242" w:rsidRPr="00680E92">
        <w:rPr>
          <w:rFonts w:ascii="Times New Roman" w:eastAsia="Calibri" w:hAnsi="Times New Roman" w:cs="Times New Roman"/>
          <w:sz w:val="24"/>
          <w:szCs w:val="24"/>
        </w:rPr>
        <w:t>kontratë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n e lidhur midis palëve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t</w:t>
      </w:r>
      <w:r w:rsidR="00052E65" w:rsidRPr="00680E92">
        <w:rPr>
          <w:rFonts w:ascii="Times New Roman" w:eastAsia="Calibri" w:hAnsi="Times New Roman" w:cs="Times New Roman"/>
          <w:sz w:val="24"/>
          <w:szCs w:val="24"/>
        </w:rPr>
        <w:t>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përcaktohet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sasia e mbetjeve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DFB" w:rsidRPr="00680E92">
        <w:rPr>
          <w:rFonts w:ascii="Times New Roman" w:eastAsia="Calibri" w:hAnsi="Times New Roman" w:cs="Times New Roman"/>
          <w:sz w:val="24"/>
          <w:szCs w:val="24"/>
        </w:rPr>
        <w:t>që do 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891">
        <w:rPr>
          <w:rFonts w:ascii="Times New Roman" w:eastAsia="Calibri" w:hAnsi="Times New Roman" w:cs="Times New Roman"/>
          <w:sz w:val="24"/>
          <w:szCs w:val="24"/>
        </w:rPr>
        <w:t>eksportohet</w:t>
      </w:r>
      <w:r w:rsidR="003634FF" w:rsidRPr="00680E92">
        <w:rPr>
          <w:rFonts w:ascii="Times New Roman" w:eastAsia="Calibri" w:hAnsi="Times New Roman" w:cs="Times New Roman"/>
          <w:sz w:val="24"/>
          <w:szCs w:val="24"/>
        </w:rPr>
        <w:t>”</w:t>
      </w:r>
      <w:r w:rsidRPr="00680E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3891" w:rsidRPr="00680E92" w:rsidRDefault="00B13891" w:rsidP="00B1389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0D2" w:rsidRPr="00680E92" w:rsidRDefault="00DD339D" w:rsidP="00422562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426" w:hanging="284"/>
        <w:jc w:val="both"/>
        <w:rPr>
          <w:b/>
        </w:rPr>
      </w:pPr>
      <w:r w:rsidRPr="00680E92">
        <w:t>Shkronja “dh” ndry</w:t>
      </w:r>
      <w:r w:rsidR="00680E92" w:rsidRPr="00680E92">
        <w:t>sh</w:t>
      </w:r>
      <w:r w:rsidRPr="00680E92">
        <w:t>ohet</w:t>
      </w:r>
      <w:r w:rsidR="007720A5">
        <w:t xml:space="preserve"> </w:t>
      </w:r>
      <w:r w:rsidR="006420D2" w:rsidRPr="00680E92">
        <w:t>si</w:t>
      </w:r>
      <w:r w:rsidR="007720A5">
        <w:t xml:space="preserve"> </w:t>
      </w:r>
      <w:r w:rsidR="00680E92" w:rsidRPr="00680E92">
        <w:t>m</w:t>
      </w:r>
      <w:r w:rsidR="006F5AC0">
        <w:t>ë</w:t>
      </w:r>
      <w:r w:rsidR="0061486E">
        <w:t xml:space="preserve"> </w:t>
      </w:r>
      <w:r w:rsidR="00680E92" w:rsidRPr="00680E92">
        <w:t>posht</w:t>
      </w:r>
      <w:r w:rsidR="006F5AC0">
        <w:t>ë</w:t>
      </w:r>
      <w:r w:rsidR="007720A5">
        <w:t xml:space="preserve"> </w:t>
      </w:r>
      <w:r w:rsidR="006420D2" w:rsidRPr="00680E92">
        <w:t>vijon:</w:t>
      </w:r>
    </w:p>
    <w:p w:rsidR="006420D2" w:rsidRPr="00680E92" w:rsidRDefault="00DD339D" w:rsidP="00B13891">
      <w:pPr>
        <w:shd w:val="clear" w:color="auto" w:fill="FFFFFF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“dh) </w:t>
      </w:r>
      <w:r w:rsidR="006420D2"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>Formularin e plotësuar, sipas Aneksit 1</w:t>
      </w:r>
      <w:r w:rsidR="00435692">
        <w:rPr>
          <w:rFonts w:ascii="Times New Roman" w:hAnsi="Times New Roman" w:cs="Times New Roman"/>
          <w:spacing w:val="-6"/>
          <w:sz w:val="24"/>
          <w:szCs w:val="24"/>
          <w:lang w:val="it-IT"/>
        </w:rPr>
        <w:t>,</w:t>
      </w:r>
      <w:r w:rsidR="007720A5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val="it-IT"/>
        </w:rPr>
        <w:t xml:space="preserve">bashkëlidhur këtij vendimi, </w:t>
      </w:r>
      <w:r w:rsidR="003F277A" w:rsidRPr="00680E92">
        <w:rPr>
          <w:rFonts w:ascii="Times New Roman" w:hAnsi="Times New Roman" w:cs="Times New Roman"/>
          <w:sz w:val="24"/>
          <w:szCs w:val="24"/>
          <w:lang w:val="it-IT"/>
        </w:rPr>
        <w:t>në të cilin tregohet</w:t>
      </w:r>
      <w:r w:rsidR="006420D2" w:rsidRPr="00680E92">
        <w:rPr>
          <w:rFonts w:ascii="Times New Roman" w:hAnsi="Times New Roman" w:cs="Times New Roman"/>
          <w:sz w:val="24"/>
          <w:szCs w:val="24"/>
          <w:lang w:val="it-IT"/>
        </w:rPr>
        <w:t xml:space="preserve"> edhe sasi</w:t>
      </w:r>
      <w:r w:rsidR="003F277A" w:rsidRPr="00680E92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 xml:space="preserve"> e mbetjeve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për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t’u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 xml:space="preserve">eksportuar, </w:t>
      </w:r>
      <w:r w:rsidR="006420D2" w:rsidRPr="00773138">
        <w:rPr>
          <w:rFonts w:ascii="Times New Roman" w:hAnsi="Times New Roman" w:cs="Times New Roman"/>
          <w:sz w:val="24"/>
          <w:szCs w:val="24"/>
          <w:lang w:eastAsia="ja-JP"/>
        </w:rPr>
        <w:t>siç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F277A" w:rsidRPr="00773138">
        <w:rPr>
          <w:rFonts w:ascii="Times New Roman" w:hAnsi="Times New Roman" w:cs="Times New Roman"/>
          <w:sz w:val="24"/>
          <w:szCs w:val="24"/>
          <w:lang w:eastAsia="ja-JP"/>
        </w:rPr>
        <w:t>përcaktohet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773138">
        <w:rPr>
          <w:rFonts w:ascii="Times New Roman" w:hAnsi="Times New Roman" w:cs="Times New Roman"/>
          <w:sz w:val="24"/>
          <w:szCs w:val="24"/>
          <w:lang w:eastAsia="ja-JP"/>
        </w:rPr>
        <w:t>në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773138">
        <w:rPr>
          <w:rFonts w:ascii="Times New Roman" w:hAnsi="Times New Roman" w:cs="Times New Roman"/>
          <w:sz w:val="24"/>
          <w:szCs w:val="24"/>
          <w:lang w:eastAsia="ja-JP"/>
        </w:rPr>
        <w:t>kontratën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773138">
        <w:rPr>
          <w:rFonts w:ascii="Times New Roman" w:hAnsi="Times New Roman" w:cs="Times New Roman"/>
          <w:sz w:val="24"/>
          <w:szCs w:val="24"/>
          <w:lang w:eastAsia="ja-JP"/>
        </w:rPr>
        <w:t>sipas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 w:rsidRPr="00773138">
        <w:rPr>
          <w:rFonts w:ascii="Times New Roman" w:hAnsi="Times New Roman" w:cs="Times New Roman"/>
          <w:sz w:val="24"/>
          <w:szCs w:val="24"/>
          <w:lang w:eastAsia="ja-JP"/>
        </w:rPr>
        <w:t>parashikimit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 w:rsidRPr="00773138">
        <w:rPr>
          <w:rFonts w:ascii="Times New Roman" w:hAnsi="Times New Roman" w:cs="Times New Roman"/>
          <w:sz w:val="24"/>
          <w:szCs w:val="24"/>
          <w:lang w:eastAsia="ja-JP"/>
        </w:rPr>
        <w:t>n</w:t>
      </w:r>
      <w:r w:rsidR="006F5AC0" w:rsidRPr="00773138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 w:rsidRPr="00773138">
        <w:rPr>
          <w:rFonts w:ascii="Times New Roman" w:hAnsi="Times New Roman" w:cs="Times New Roman"/>
          <w:sz w:val="24"/>
          <w:szCs w:val="24"/>
          <w:lang w:eastAsia="ja-JP"/>
        </w:rPr>
        <w:t>shkronjën</w:t>
      </w:r>
      <w:r w:rsidR="006420D2" w:rsidRPr="00773138">
        <w:rPr>
          <w:rFonts w:ascii="Times New Roman" w:hAnsi="Times New Roman" w:cs="Times New Roman"/>
          <w:sz w:val="24"/>
          <w:szCs w:val="24"/>
          <w:lang w:eastAsia="ja-JP"/>
        </w:rPr>
        <w:t xml:space="preserve"> d)</w:t>
      </w:r>
      <w:r w:rsidR="00435692" w:rsidRPr="00773138">
        <w:rPr>
          <w:rFonts w:ascii="Times New Roman" w:hAnsi="Times New Roman" w:cs="Times New Roman"/>
          <w:sz w:val="24"/>
          <w:szCs w:val="24"/>
          <w:lang w:eastAsia="ja-JP"/>
        </w:rPr>
        <w:t>, t</w:t>
      </w:r>
      <w:r w:rsidR="006F5AC0" w:rsidRPr="00773138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 w:rsidRPr="00773138">
        <w:rPr>
          <w:rFonts w:ascii="Times New Roman" w:hAnsi="Times New Roman" w:cs="Times New Roman"/>
          <w:sz w:val="24"/>
          <w:szCs w:val="24"/>
          <w:lang w:eastAsia="ja-JP"/>
        </w:rPr>
        <w:t>k</w:t>
      </w:r>
      <w:r w:rsidR="006F5AC0" w:rsidRPr="00773138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435692" w:rsidRPr="00773138">
        <w:rPr>
          <w:rFonts w:ascii="Times New Roman" w:hAnsi="Times New Roman" w:cs="Times New Roman"/>
          <w:sz w:val="24"/>
          <w:szCs w:val="24"/>
          <w:lang w:eastAsia="ja-JP"/>
        </w:rPr>
        <w:t>saj pike.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F277A" w:rsidRPr="00680E92">
        <w:rPr>
          <w:rFonts w:ascii="Times New Roman" w:hAnsi="Times New Roman" w:cs="Times New Roman"/>
          <w:sz w:val="24"/>
          <w:szCs w:val="24"/>
          <w:lang w:eastAsia="ja-JP"/>
        </w:rPr>
        <w:t>F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ormular</w:t>
      </w:r>
      <w:r w:rsidR="003F277A" w:rsidRPr="00680E92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>
        <w:rPr>
          <w:rFonts w:ascii="Times New Roman" w:hAnsi="Times New Roman" w:cs="Times New Roman"/>
          <w:sz w:val="24"/>
          <w:szCs w:val="24"/>
          <w:lang w:eastAsia="ja-JP"/>
        </w:rPr>
        <w:t>duhet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>
        <w:rPr>
          <w:rFonts w:ascii="Times New Roman" w:hAnsi="Times New Roman" w:cs="Times New Roman"/>
          <w:sz w:val="24"/>
          <w:szCs w:val="24"/>
          <w:lang w:eastAsia="ja-JP"/>
        </w:rPr>
        <w:t>të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5692">
        <w:rPr>
          <w:rFonts w:ascii="Times New Roman" w:hAnsi="Times New Roman" w:cs="Times New Roman"/>
          <w:sz w:val="24"/>
          <w:szCs w:val="24"/>
          <w:lang w:eastAsia="ja-JP"/>
        </w:rPr>
        <w:t>përmbajë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në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hap</w:t>
      </w:r>
      <w:r w:rsidR="006F5AC0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sirat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përkatëse</w:t>
      </w:r>
      <w:r w:rsidR="00435692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firmën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dhe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vulën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origjinale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të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personit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fizik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ose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juridik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që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kërkon</w:t>
      </w:r>
      <w:r w:rsidR="007720A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F277A" w:rsidRPr="00680E92">
        <w:rPr>
          <w:rFonts w:ascii="Times New Roman" w:hAnsi="Times New Roman" w:cs="Times New Roman"/>
          <w:sz w:val="24"/>
          <w:szCs w:val="24"/>
          <w:lang w:eastAsia="ja-JP"/>
        </w:rPr>
        <w:t>pa</w:t>
      </w:r>
      <w:r w:rsidR="00435692">
        <w:rPr>
          <w:rFonts w:ascii="Times New Roman" w:hAnsi="Times New Roman" w:cs="Times New Roman"/>
          <w:sz w:val="24"/>
          <w:szCs w:val="24"/>
          <w:lang w:eastAsia="ja-JP"/>
        </w:rPr>
        <w:t>j</w:t>
      </w:r>
      <w:r w:rsidR="003F277A" w:rsidRPr="00680E92">
        <w:rPr>
          <w:rFonts w:ascii="Times New Roman" w:hAnsi="Times New Roman" w:cs="Times New Roman"/>
          <w:sz w:val="24"/>
          <w:szCs w:val="24"/>
          <w:lang w:eastAsia="ja-JP"/>
        </w:rPr>
        <w:t xml:space="preserve">isjen me </w:t>
      </w:r>
      <w:r w:rsidR="006420D2" w:rsidRPr="00680E92">
        <w:rPr>
          <w:rFonts w:ascii="Times New Roman" w:hAnsi="Times New Roman" w:cs="Times New Roman"/>
          <w:sz w:val="24"/>
          <w:szCs w:val="24"/>
          <w:lang w:eastAsia="ja-JP"/>
        </w:rPr>
        <w:t>autorizim</w:t>
      </w:r>
      <w:r w:rsidR="003F277A" w:rsidRPr="00680E92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”.</w:t>
      </w:r>
    </w:p>
    <w:p w:rsidR="00E5264C" w:rsidRPr="00680E92" w:rsidRDefault="00E5264C" w:rsidP="00B13891">
      <w:pPr>
        <w:pStyle w:val="Default"/>
        <w:spacing w:line="360" w:lineRule="auto"/>
      </w:pPr>
    </w:p>
    <w:p w:rsidR="006420D2" w:rsidRPr="00B13891" w:rsidRDefault="00680E92" w:rsidP="00422562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180"/>
          <w:tab w:val="left" w:pos="590"/>
        </w:tabs>
        <w:autoSpaceDE w:val="0"/>
        <w:autoSpaceDN w:val="0"/>
        <w:adjustRightInd w:val="0"/>
        <w:spacing w:after="0" w:line="360" w:lineRule="auto"/>
        <w:ind w:right="144" w:hanging="866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</w:pPr>
      <w:r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Shkronja “e”ndryshohet</w:t>
      </w:r>
      <w:r w:rsidR="003634FF"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si </w:t>
      </w:r>
      <w:r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m</w:t>
      </w:r>
      <w:r w:rsidR="006F5AC0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ë</w:t>
      </w:r>
      <w:r w:rsidR="0061486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posht</w:t>
      </w:r>
      <w:r w:rsidR="006F5AC0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ë</w:t>
      </w:r>
      <w:r w:rsidR="007720A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3634FF"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vijon:</w:t>
      </w:r>
    </w:p>
    <w:p w:rsidR="00913F32" w:rsidRDefault="003634FF" w:rsidP="00B13891">
      <w:pPr>
        <w:spacing w:line="360" w:lineRule="auto"/>
        <w:ind w:left="28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80E92">
        <w:rPr>
          <w:rFonts w:ascii="Times New Roman" w:hAnsi="Times New Roman" w:cs="Times New Roman"/>
          <w:sz w:val="24"/>
          <w:szCs w:val="24"/>
        </w:rPr>
        <w:t>“e) Faturën e garancisë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financiare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apo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sigurimit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ekuivalent, sipas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përcaktimit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pikën 20, 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këtij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vendimi.</w:t>
      </w:r>
      <w:r w:rsidRPr="00680E92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Garancia duhet jetë efektive për të gjithë kohëzgjatjen e transfertave.”</w:t>
      </w:r>
      <w:r w:rsidR="00913F32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.</w:t>
      </w:r>
    </w:p>
    <w:p w:rsidR="00422562" w:rsidRDefault="00422562" w:rsidP="00B13891">
      <w:pPr>
        <w:spacing w:line="360" w:lineRule="auto"/>
        <w:ind w:left="28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</w:p>
    <w:p w:rsidR="006E32C6" w:rsidRPr="00B13891" w:rsidRDefault="003259E1" w:rsidP="00422562">
      <w:pPr>
        <w:pStyle w:val="ListParagraph"/>
        <w:numPr>
          <w:ilvl w:val="0"/>
          <w:numId w:val="5"/>
        </w:numPr>
        <w:spacing w:line="360" w:lineRule="auto"/>
        <w:ind w:hanging="73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F5AC0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r w:rsidR="006A5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6D7" w:rsidRPr="006F5AC0">
        <w:rPr>
          <w:rFonts w:ascii="Times New Roman" w:hAnsi="Times New Roman" w:cs="Times New Roman"/>
          <w:color w:val="000000" w:themeColor="text1"/>
          <w:sz w:val="24"/>
          <w:szCs w:val="24"/>
        </w:rPr>
        <w:t>pikën</w:t>
      </w:r>
      <w:r w:rsidRPr="006F5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16, </w:t>
      </w:r>
      <w:r w:rsidR="002746D7" w:rsidRPr="006F5AC0">
        <w:rPr>
          <w:rFonts w:ascii="Times New Roman" w:hAnsi="Times New Roman" w:cs="Times New Roman"/>
          <w:sz w:val="24"/>
          <w:szCs w:val="24"/>
        </w:rPr>
        <w:t>b</w:t>
      </w:r>
      <w:r w:rsidR="006F5AC0" w:rsidRPr="006F5AC0">
        <w:rPr>
          <w:rFonts w:ascii="Times New Roman" w:hAnsi="Times New Roman" w:cs="Times New Roman"/>
          <w:sz w:val="24"/>
          <w:szCs w:val="24"/>
        </w:rPr>
        <w:t>ë</w:t>
      </w:r>
      <w:r w:rsidR="002746D7" w:rsidRPr="006F5AC0">
        <w:rPr>
          <w:rFonts w:ascii="Times New Roman" w:hAnsi="Times New Roman" w:cs="Times New Roman"/>
          <w:sz w:val="24"/>
          <w:szCs w:val="24"/>
        </w:rPr>
        <w:t>hen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2746D7" w:rsidRPr="006F5AC0">
        <w:rPr>
          <w:rFonts w:ascii="Times New Roman" w:hAnsi="Times New Roman" w:cs="Times New Roman"/>
          <w:sz w:val="24"/>
          <w:szCs w:val="24"/>
        </w:rPr>
        <w:t>k</w:t>
      </w:r>
      <w:r w:rsidR="006F5AC0" w:rsidRPr="006F5AC0">
        <w:rPr>
          <w:rFonts w:ascii="Times New Roman" w:hAnsi="Times New Roman" w:cs="Times New Roman"/>
          <w:sz w:val="24"/>
          <w:szCs w:val="24"/>
        </w:rPr>
        <w:t>ë</w:t>
      </w:r>
      <w:r w:rsidR="002746D7" w:rsidRPr="006F5AC0">
        <w:rPr>
          <w:rFonts w:ascii="Times New Roman" w:hAnsi="Times New Roman" w:cs="Times New Roman"/>
          <w:sz w:val="24"/>
          <w:szCs w:val="24"/>
        </w:rPr>
        <w:t>to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2746D7" w:rsidRPr="006F5AC0">
        <w:rPr>
          <w:rFonts w:ascii="Times New Roman" w:hAnsi="Times New Roman" w:cs="Times New Roman"/>
          <w:sz w:val="24"/>
          <w:szCs w:val="24"/>
        </w:rPr>
        <w:t>ndryshime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5F6C8D" w:rsidRPr="006F5AC0">
        <w:rPr>
          <w:rFonts w:ascii="Times New Roman" w:hAnsi="Times New Roman" w:cs="Times New Roman"/>
          <w:sz w:val="24"/>
          <w:szCs w:val="24"/>
        </w:rPr>
        <w:t>dhe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5F6C8D" w:rsidRPr="006F5AC0">
        <w:rPr>
          <w:rFonts w:ascii="Times New Roman" w:hAnsi="Times New Roman" w:cs="Times New Roman"/>
          <w:sz w:val="24"/>
          <w:szCs w:val="24"/>
        </w:rPr>
        <w:t>shtesa</w:t>
      </w:r>
      <w:r w:rsidR="006E32C6" w:rsidRPr="006F5AC0">
        <w:rPr>
          <w:rFonts w:ascii="Times New Roman" w:hAnsi="Times New Roman" w:cs="Times New Roman"/>
          <w:sz w:val="24"/>
          <w:szCs w:val="24"/>
        </w:rPr>
        <w:t>:</w:t>
      </w:r>
    </w:p>
    <w:p w:rsidR="00B13891" w:rsidRPr="006F5AC0" w:rsidRDefault="00B13891" w:rsidP="00B13891">
      <w:pPr>
        <w:pStyle w:val="ListParagraph"/>
        <w:spacing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</w:p>
    <w:p w:rsidR="00B13891" w:rsidRPr="004C5586" w:rsidRDefault="002746D7" w:rsidP="00422562">
      <w:pPr>
        <w:pStyle w:val="ListParagraph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Shkronja  “a” ndryshohet</w:t>
      </w:r>
      <w:r w:rsidR="00772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772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F5AC0"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posht</w:t>
      </w:r>
      <w:r w:rsidR="006F5AC0"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772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586">
        <w:rPr>
          <w:rFonts w:ascii="Times New Roman" w:hAnsi="Times New Roman" w:cs="Times New Roman"/>
          <w:color w:val="000000" w:themeColor="text1"/>
          <w:sz w:val="24"/>
          <w:szCs w:val="24"/>
        </w:rPr>
        <w:t>vijon:</w:t>
      </w:r>
    </w:p>
    <w:p w:rsidR="00292E32" w:rsidRPr="004C5586" w:rsidRDefault="002746D7" w:rsidP="003A3757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4C55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“a) Kërkesën, në të cilën shprehen </w:t>
      </w:r>
      <w:r w:rsidR="004C5586" w:rsidRPr="004C55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dhe p</w:t>
      </w:r>
      <w:r w:rsidR="00341FC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="004C5586" w:rsidRPr="004C55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rcaktohen </w:t>
      </w:r>
      <w:r w:rsidRPr="004C55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qartë: </w:t>
      </w:r>
    </w:p>
    <w:p w:rsidR="00292E32" w:rsidRPr="004C5586" w:rsidRDefault="003B3CB4" w:rsidP="004C5586">
      <w:pPr>
        <w:pStyle w:val="ListParagraph"/>
        <w:numPr>
          <w:ilvl w:val="0"/>
          <w:numId w:val="26"/>
        </w:numPr>
        <w:spacing w:after="0" w:line="360" w:lineRule="auto"/>
        <w:ind w:hanging="131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      </w:t>
      </w:r>
      <w:r w:rsidR="002746D7" w:rsidRPr="004C55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të dhënat personale (emri i personit fizik dhe/ose juridik); </w:t>
      </w:r>
    </w:p>
    <w:p w:rsidR="00292E32" w:rsidRPr="00E725FA" w:rsidRDefault="002746D7" w:rsidP="004C5586">
      <w:pPr>
        <w:pStyle w:val="ListParagraph"/>
        <w:numPr>
          <w:ilvl w:val="0"/>
          <w:numId w:val="26"/>
        </w:numPr>
        <w:spacing w:after="0" w:line="360" w:lineRule="auto"/>
        <w:ind w:left="851" w:firstLine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C55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një përshkrim i mbetjeve që do të eksportohen ku të përcaktohen lloji dhe sasia e mbetjeve, 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t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cila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t duhet t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jen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n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rputhje me 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sasin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dhe llojin e p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rcaktuar n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kontrat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n e lidhur midis pal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ve dhe me pik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n 3 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t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formularit, sipas A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n</w:t>
      </w:r>
      <w:r w:rsidR="00261F8E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e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ksit 3</w:t>
      </w:r>
      <w:r w:rsidR="00A446FA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,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bashk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lidhur k</w:t>
      </w:r>
      <w:r w:rsidR="006F5AC0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tij vendimi;</w:t>
      </w:r>
    </w:p>
    <w:p w:rsidR="00292E32" w:rsidRPr="00E725FA" w:rsidRDefault="002746D7" w:rsidP="004C5586">
      <w:pPr>
        <w:pStyle w:val="ListParagraph"/>
        <w:numPr>
          <w:ilvl w:val="0"/>
          <w:numId w:val="26"/>
        </w:numPr>
        <w:spacing w:after="0" w:line="360" w:lineRule="auto"/>
        <w:ind w:hanging="131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vendi i origjin</w:t>
      </w:r>
      <w:r w:rsidR="00292E32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ës së mbetjeve,</w:t>
      </w: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vendi i importit dhe vendet e kalimit transit;</w:t>
      </w:r>
    </w:p>
    <w:p w:rsidR="004C5586" w:rsidRPr="00E725FA" w:rsidRDefault="002746D7" w:rsidP="004C5586">
      <w:pPr>
        <w:pStyle w:val="ListParagraph"/>
        <w:numPr>
          <w:ilvl w:val="0"/>
          <w:numId w:val="26"/>
        </w:numPr>
        <w:spacing w:after="0" w:line="360" w:lineRule="auto"/>
        <w:ind w:hanging="131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mjetet</w:t>
      </w:r>
      <w:r w:rsidR="004C5586" w:rsidRPr="00E725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e transportit të mbetjeve si dhe</w:t>
      </w:r>
    </w:p>
    <w:p w:rsidR="002746D7" w:rsidRPr="003B3CB4" w:rsidRDefault="002746D7" w:rsidP="004C5586">
      <w:pPr>
        <w:pStyle w:val="ListParagraph"/>
        <w:numPr>
          <w:ilvl w:val="0"/>
          <w:numId w:val="26"/>
        </w:numPr>
        <w:spacing w:after="0" w:line="360" w:lineRule="auto"/>
        <w:ind w:hanging="131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3B3C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mënyra e paketimit dhe/ose ambalazhimit dhe etiketimit të mbetjeve.</w:t>
      </w:r>
      <w:r w:rsidR="00292E32" w:rsidRPr="003B3C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”.</w:t>
      </w:r>
    </w:p>
    <w:p w:rsidR="00ED1285" w:rsidRPr="003B3CB4" w:rsidRDefault="00ED1285" w:rsidP="003B3CB4"/>
    <w:p w:rsidR="00146546" w:rsidRPr="00B13891" w:rsidRDefault="00053950" w:rsidP="00422562">
      <w:pPr>
        <w:pStyle w:val="ListParagraph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891">
        <w:rPr>
          <w:rFonts w:ascii="Times New Roman" w:hAnsi="Times New Roman" w:cs="Times New Roman"/>
          <w:sz w:val="24"/>
          <w:szCs w:val="24"/>
        </w:rPr>
        <w:t xml:space="preserve">Shkronja “d” </w:t>
      </w:r>
      <w:r w:rsidR="00B63AC9" w:rsidRPr="00B13891">
        <w:rPr>
          <w:rFonts w:ascii="Times New Roman" w:hAnsi="Times New Roman" w:cs="Times New Roman"/>
          <w:sz w:val="24"/>
          <w:szCs w:val="24"/>
        </w:rPr>
        <w:t>ndryshohet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sz w:val="24"/>
          <w:szCs w:val="24"/>
        </w:rPr>
        <w:t>si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B63AC9" w:rsidRPr="00B13891">
        <w:rPr>
          <w:rFonts w:ascii="Times New Roman" w:hAnsi="Times New Roman" w:cs="Times New Roman"/>
          <w:sz w:val="24"/>
          <w:szCs w:val="24"/>
        </w:rPr>
        <w:t>m</w:t>
      </w:r>
      <w:r w:rsidR="006F5AC0" w:rsidRPr="00B13891">
        <w:rPr>
          <w:rFonts w:ascii="Times New Roman" w:hAnsi="Times New Roman" w:cs="Times New Roman"/>
          <w:sz w:val="24"/>
          <w:szCs w:val="24"/>
        </w:rPr>
        <w:t>ë</w:t>
      </w:r>
      <w:r w:rsidR="00B63AC9" w:rsidRPr="00B13891">
        <w:rPr>
          <w:rFonts w:ascii="Times New Roman" w:hAnsi="Times New Roman" w:cs="Times New Roman"/>
          <w:sz w:val="24"/>
          <w:szCs w:val="24"/>
        </w:rPr>
        <w:t>posht</w:t>
      </w:r>
      <w:r w:rsidR="006F5AC0" w:rsidRPr="00B13891">
        <w:rPr>
          <w:rFonts w:ascii="Times New Roman" w:hAnsi="Times New Roman" w:cs="Times New Roman"/>
          <w:sz w:val="24"/>
          <w:szCs w:val="24"/>
        </w:rPr>
        <w:t>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sz w:val="24"/>
          <w:szCs w:val="24"/>
        </w:rPr>
        <w:t>vijon:</w:t>
      </w:r>
    </w:p>
    <w:p w:rsidR="00C710B3" w:rsidRPr="00680E92" w:rsidRDefault="00C66046" w:rsidP="00422562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53950" w:rsidRPr="00680E92">
        <w:rPr>
          <w:rFonts w:ascii="Times New Roman" w:hAnsi="Times New Roman" w:cs="Times New Roman"/>
          <w:sz w:val="24"/>
          <w:szCs w:val="24"/>
        </w:rPr>
        <w:t>d) Kopjen e noterizuar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përkthimit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në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gjuhën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shqipe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kontratës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së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lidhur midis personit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që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eksporton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dhe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personit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që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merr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në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dorëzim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mbetjet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për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menaxhimin e integruar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tyre, Kontrata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hAnsi="Times New Roman" w:cs="Times New Roman"/>
          <w:sz w:val="24"/>
          <w:szCs w:val="24"/>
        </w:rPr>
        <w:t>jetë</w:t>
      </w:r>
      <w:r w:rsidR="007720A5">
        <w:rPr>
          <w:rFonts w:ascii="Times New Roman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efektive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që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nga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data e aplikimit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për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autorizimin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për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eksport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deri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në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përfundim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vlefshmërisë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së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autorizimit,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për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gjithë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kohëzgjatjen e transfertave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mbetjeve.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Në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4FA" w:rsidRPr="00680E92">
        <w:rPr>
          <w:rFonts w:ascii="Times New Roman" w:eastAsia="Calibri" w:hAnsi="Times New Roman" w:cs="Times New Roman"/>
          <w:sz w:val="24"/>
          <w:szCs w:val="24"/>
        </w:rPr>
        <w:t>kontratë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n e lidhur midis palëve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përcaktohet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sasia e mbetjeve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që do të</w:t>
      </w:r>
      <w:r w:rsidR="0077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950" w:rsidRPr="00680E92">
        <w:rPr>
          <w:rFonts w:ascii="Times New Roman" w:eastAsia="Calibri" w:hAnsi="Times New Roman" w:cs="Times New Roman"/>
          <w:sz w:val="24"/>
          <w:szCs w:val="24"/>
        </w:rPr>
        <w:t>eksportohet.”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20D2" w:rsidRPr="00680E92" w:rsidRDefault="006420D2" w:rsidP="00B138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891" w:rsidRDefault="00C710B3" w:rsidP="00422562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>Shkronja “dh”</w:t>
      </w:r>
      <w:r w:rsidR="00C66046">
        <w:rPr>
          <w:rFonts w:ascii="Times New Roman" w:hAnsi="Times New Roman" w:cs="Times New Roman"/>
          <w:spacing w:val="-6"/>
          <w:sz w:val="24"/>
          <w:szCs w:val="24"/>
          <w:lang w:val="it-IT"/>
        </w:rPr>
        <w:t>ndryshohet si m</w:t>
      </w:r>
      <w:r w:rsidR="006F5AC0">
        <w:rPr>
          <w:rFonts w:ascii="Times New Roman" w:hAnsi="Times New Roman" w:cs="Times New Roman"/>
          <w:spacing w:val="-6"/>
          <w:sz w:val="24"/>
          <w:szCs w:val="24"/>
          <w:lang w:val="it-IT"/>
        </w:rPr>
        <w:t>ë</w:t>
      </w:r>
      <w:r w:rsidR="0061486E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C66046">
        <w:rPr>
          <w:rFonts w:ascii="Times New Roman" w:hAnsi="Times New Roman" w:cs="Times New Roman"/>
          <w:spacing w:val="-6"/>
          <w:sz w:val="24"/>
          <w:szCs w:val="24"/>
          <w:lang w:val="it-IT"/>
        </w:rPr>
        <w:t>posht</w:t>
      </w:r>
      <w:r w:rsidR="006F5AC0">
        <w:rPr>
          <w:rFonts w:ascii="Times New Roman" w:hAnsi="Times New Roman" w:cs="Times New Roman"/>
          <w:spacing w:val="-6"/>
          <w:sz w:val="24"/>
          <w:szCs w:val="24"/>
          <w:lang w:val="it-IT"/>
        </w:rPr>
        <w:t>ë</w:t>
      </w:r>
      <w:r w:rsidR="00242DBE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vijon:</w:t>
      </w:r>
    </w:p>
    <w:p w:rsidR="003634FF" w:rsidRDefault="00C66046" w:rsidP="003A3757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B1389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“dh) </w:t>
      </w:r>
      <w:r w:rsidR="00A06F7D" w:rsidRPr="00B1389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Formularin e plotësuar, sipas Aneksit 3 </w:t>
      </w:r>
      <w:r w:rsidR="00A06F7D" w:rsidRPr="00B13891">
        <w:rPr>
          <w:rFonts w:ascii="Times New Roman" w:hAnsi="Times New Roman" w:cs="Times New Roman"/>
          <w:sz w:val="24"/>
          <w:szCs w:val="24"/>
          <w:lang w:val="it-IT"/>
        </w:rPr>
        <w:t>bashkëlidhur këtij vendimi</w:t>
      </w:r>
      <w:r w:rsidR="00C710B3" w:rsidRPr="00B13891">
        <w:rPr>
          <w:rFonts w:ascii="Times New Roman" w:hAnsi="Times New Roman" w:cs="Times New Roman"/>
          <w:sz w:val="24"/>
          <w:szCs w:val="24"/>
          <w:lang w:val="it-IT"/>
        </w:rPr>
        <w:t>, ku tregon edhe sasin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ë e mbetjeve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për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t’u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eksportuar, siç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paraqitet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në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kontratën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sipas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shkronjës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 xml:space="preserve"> d);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F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ormular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përmban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në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hapsirat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përkatëse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firmën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dhe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vulën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origjinal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të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personit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fizik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ose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>juridik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, që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kërkon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F74FA" w:rsidRPr="00B13891">
        <w:rPr>
          <w:rFonts w:ascii="Times New Roman" w:hAnsi="Times New Roman" w:cs="Times New Roman"/>
          <w:sz w:val="24"/>
          <w:szCs w:val="24"/>
          <w:lang w:eastAsia="ja-JP"/>
        </w:rPr>
        <w:t xml:space="preserve">paisjen me </w:t>
      </w:r>
      <w:r w:rsidR="00C710B3" w:rsidRPr="00B13891">
        <w:rPr>
          <w:rFonts w:ascii="Times New Roman" w:hAnsi="Times New Roman" w:cs="Times New Roman"/>
          <w:sz w:val="24"/>
          <w:szCs w:val="24"/>
          <w:lang w:eastAsia="ja-JP"/>
        </w:rPr>
        <w:t>autorizim.</w:t>
      </w:r>
      <w:r w:rsidRPr="00B13891">
        <w:rPr>
          <w:rFonts w:ascii="Times New Roman" w:hAnsi="Times New Roman" w:cs="Times New Roman"/>
          <w:sz w:val="24"/>
          <w:szCs w:val="24"/>
          <w:lang w:eastAsia="ja-JP"/>
        </w:rPr>
        <w:t>”.</w:t>
      </w:r>
    </w:p>
    <w:p w:rsidR="00B13891" w:rsidRPr="00B13891" w:rsidRDefault="00B13891" w:rsidP="00B13891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D622A" w:rsidRPr="00ED622A" w:rsidRDefault="001C2ED8" w:rsidP="00ED622A">
      <w:pPr>
        <w:pStyle w:val="ListParagraph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E92">
        <w:rPr>
          <w:rFonts w:ascii="Times New Roman" w:hAnsi="Times New Roman" w:cs="Times New Roman"/>
          <w:sz w:val="24"/>
          <w:szCs w:val="24"/>
        </w:rPr>
        <w:t>Shkronja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294F35" w:rsidRPr="00680E92">
        <w:rPr>
          <w:rFonts w:ascii="Times New Roman" w:hAnsi="Times New Roman" w:cs="Times New Roman"/>
          <w:sz w:val="24"/>
          <w:szCs w:val="24"/>
        </w:rPr>
        <w:t>“</w:t>
      </w:r>
      <w:r w:rsidR="003764C3" w:rsidRPr="00680E92">
        <w:rPr>
          <w:rFonts w:ascii="Times New Roman" w:hAnsi="Times New Roman" w:cs="Times New Roman"/>
          <w:sz w:val="24"/>
          <w:szCs w:val="24"/>
        </w:rPr>
        <w:t>e</w:t>
      </w:r>
      <w:r w:rsidR="00294F35" w:rsidRPr="00680E92">
        <w:rPr>
          <w:rFonts w:ascii="Times New Roman" w:hAnsi="Times New Roman" w:cs="Times New Roman"/>
          <w:sz w:val="24"/>
          <w:szCs w:val="24"/>
        </w:rPr>
        <w:t>”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C66046">
        <w:rPr>
          <w:rFonts w:ascii="Times New Roman" w:hAnsi="Times New Roman" w:cs="Times New Roman"/>
          <w:sz w:val="24"/>
          <w:szCs w:val="24"/>
        </w:rPr>
        <w:t>ndryshohet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si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C66046">
        <w:rPr>
          <w:rFonts w:ascii="Times New Roman" w:hAnsi="Times New Roman" w:cs="Times New Roman"/>
          <w:sz w:val="24"/>
          <w:szCs w:val="24"/>
        </w:rPr>
        <w:t>m</w:t>
      </w:r>
      <w:r w:rsidR="006F5AC0">
        <w:rPr>
          <w:rFonts w:ascii="Times New Roman" w:hAnsi="Times New Roman" w:cs="Times New Roman"/>
          <w:sz w:val="24"/>
          <w:szCs w:val="24"/>
        </w:rPr>
        <w:t>ë</w:t>
      </w:r>
      <w:r w:rsidR="0061486E">
        <w:rPr>
          <w:rFonts w:ascii="Times New Roman" w:hAnsi="Times New Roman" w:cs="Times New Roman"/>
          <w:sz w:val="24"/>
          <w:szCs w:val="24"/>
        </w:rPr>
        <w:t xml:space="preserve"> </w:t>
      </w:r>
      <w:r w:rsidR="00C66046">
        <w:rPr>
          <w:rFonts w:ascii="Times New Roman" w:hAnsi="Times New Roman" w:cs="Times New Roman"/>
          <w:sz w:val="24"/>
          <w:szCs w:val="24"/>
        </w:rPr>
        <w:t>posht</w:t>
      </w:r>
      <w:r w:rsidR="006F5AC0">
        <w:rPr>
          <w:rFonts w:ascii="Times New Roman" w:hAnsi="Times New Roman" w:cs="Times New Roman"/>
          <w:sz w:val="24"/>
          <w:szCs w:val="24"/>
        </w:rPr>
        <w:t>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vijon:</w:t>
      </w:r>
    </w:p>
    <w:p w:rsidR="00181DFB" w:rsidRPr="00ED622A" w:rsidRDefault="001C2ED8" w:rsidP="00ED622A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22A">
        <w:rPr>
          <w:rFonts w:ascii="Times New Roman" w:hAnsi="Times New Roman" w:cs="Times New Roman"/>
          <w:sz w:val="24"/>
          <w:szCs w:val="24"/>
        </w:rPr>
        <w:t xml:space="preserve">“e) </w:t>
      </w:r>
      <w:r w:rsidR="0060125E" w:rsidRPr="00ED622A">
        <w:rPr>
          <w:rFonts w:ascii="Times New Roman" w:hAnsi="Times New Roman" w:cs="Times New Roman"/>
          <w:sz w:val="24"/>
          <w:szCs w:val="24"/>
        </w:rPr>
        <w:t>Kopjen e noterizuar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të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përkthimit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në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gjuhën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shqipe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të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3B3CB4">
        <w:rPr>
          <w:rFonts w:ascii="Times New Roman" w:hAnsi="Times New Roman" w:cs="Times New Roman"/>
          <w:sz w:val="24"/>
          <w:szCs w:val="24"/>
        </w:rPr>
        <w:t>lejes/autorizimit/li</w:t>
      </w:r>
      <w:r w:rsidR="0060125E" w:rsidRPr="00ED622A">
        <w:rPr>
          <w:rFonts w:ascii="Times New Roman" w:hAnsi="Times New Roman" w:cs="Times New Roman"/>
          <w:sz w:val="24"/>
          <w:szCs w:val="24"/>
        </w:rPr>
        <w:t>e</w:t>
      </w:r>
      <w:r w:rsidR="003B3CB4">
        <w:rPr>
          <w:rFonts w:ascii="Times New Roman" w:hAnsi="Times New Roman" w:cs="Times New Roman"/>
          <w:sz w:val="24"/>
          <w:szCs w:val="24"/>
        </w:rPr>
        <w:t>çe</w:t>
      </w:r>
      <w:r w:rsidR="0060125E" w:rsidRPr="00ED622A">
        <w:rPr>
          <w:rFonts w:ascii="Times New Roman" w:hAnsi="Times New Roman" w:cs="Times New Roman"/>
          <w:sz w:val="24"/>
          <w:szCs w:val="24"/>
        </w:rPr>
        <w:t>ncës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lëshuar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nga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autoriteti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kompetent i destinacionit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që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provon se personi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që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merr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në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dorëzim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mbetjet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ushtron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ligjërisht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në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vendin e tij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veprimtarinë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për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të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cilën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kryhet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transferta, siç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përcaktohet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t>në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="0060125E" w:rsidRPr="00ED622A">
        <w:rPr>
          <w:rFonts w:ascii="Times New Roman" w:hAnsi="Times New Roman" w:cs="Times New Roman"/>
          <w:sz w:val="24"/>
          <w:szCs w:val="24"/>
        </w:rPr>
        <w:lastRenderedPageBreak/>
        <w:t>kontratën midis palëve.</w:t>
      </w:r>
      <w:r w:rsidR="001F0906" w:rsidRPr="00ED622A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 xml:space="preserve"> Leja/autorizimi/liçensa </w:t>
      </w:r>
      <w:r w:rsidRPr="00ED622A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t</w:t>
      </w:r>
      <w:r w:rsidR="00052E65" w:rsidRPr="00ED622A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ë</w:t>
      </w:r>
      <w:r w:rsidR="001F0906" w:rsidRPr="00ED622A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 xml:space="preserve"> jetë efektive për të gjithë kohëzgjatjen e transfertave.</w:t>
      </w:r>
      <w:r w:rsidRPr="00ED622A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”</w:t>
      </w:r>
      <w:r w:rsidR="000F74FA" w:rsidRPr="00ED622A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.</w:t>
      </w:r>
    </w:p>
    <w:p w:rsidR="00146546" w:rsidRPr="00680E92" w:rsidRDefault="00146546" w:rsidP="00B13891">
      <w:pPr>
        <w:pStyle w:val="CommentText"/>
        <w:spacing w:line="360" w:lineRule="auto"/>
        <w:jc w:val="both"/>
        <w:rPr>
          <w:rFonts w:eastAsia="Calibri"/>
          <w:color w:val="000000"/>
          <w:sz w:val="24"/>
          <w:szCs w:val="24"/>
          <w:lang w:val="it-IT"/>
        </w:rPr>
      </w:pPr>
    </w:p>
    <w:p w:rsidR="006420D2" w:rsidRPr="00680E92" w:rsidRDefault="006420D2" w:rsidP="00B13891">
      <w:pPr>
        <w:pStyle w:val="CommentText"/>
        <w:spacing w:line="360" w:lineRule="auto"/>
        <w:ind w:left="144"/>
        <w:jc w:val="both"/>
        <w:rPr>
          <w:color w:val="000000"/>
          <w:spacing w:val="-5"/>
          <w:sz w:val="24"/>
          <w:szCs w:val="24"/>
          <w:lang w:val="it-IT"/>
        </w:rPr>
      </w:pPr>
    </w:p>
    <w:p w:rsidR="000157B5" w:rsidRPr="00680E92" w:rsidRDefault="00294F35" w:rsidP="00422562">
      <w:pPr>
        <w:pStyle w:val="ListParagraph"/>
        <w:widowControl w:val="0"/>
        <w:numPr>
          <w:ilvl w:val="0"/>
          <w:numId w:val="2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hanging="765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</w:pPr>
      <w:r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Shkronja “ë”</w:t>
      </w:r>
      <w:r w:rsidR="006A528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14654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ndryshohet si m</w:t>
      </w:r>
      <w:r w:rsidR="006F5AC0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ë</w:t>
      </w:r>
      <w:r w:rsidR="0014654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posht</w:t>
      </w:r>
      <w:r w:rsidR="006F5AC0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ë</w:t>
      </w:r>
      <w:r w:rsidR="000157B5" w:rsidRPr="00680E9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vijon:</w:t>
      </w:r>
    </w:p>
    <w:p w:rsidR="00146546" w:rsidRDefault="000157B5" w:rsidP="00422562">
      <w:pPr>
        <w:spacing w:line="360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80E92">
        <w:rPr>
          <w:rFonts w:ascii="Times New Roman" w:hAnsi="Times New Roman" w:cs="Times New Roman"/>
          <w:sz w:val="24"/>
          <w:szCs w:val="24"/>
        </w:rPr>
        <w:t>“ë) Faturën e garancisë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financiare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apo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sigurimit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ekuivalent, sipas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përcaktimit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pikën 20, të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këtij</w:t>
      </w:r>
      <w:r w:rsidR="00242DBE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vendimi.</w:t>
      </w:r>
      <w:r w:rsidR="003B3CB4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Garancia </w:t>
      </w:r>
      <w:r w:rsidR="00824EA4" w:rsidRPr="00680E92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të</w:t>
      </w:r>
      <w:r w:rsidRPr="00680E92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jetë efektive për të gjithë kohëzgjatjen e transfertave.”</w:t>
      </w:r>
      <w:r w:rsidR="00824EA4" w:rsidRPr="00680E92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.</w:t>
      </w:r>
    </w:p>
    <w:p w:rsidR="00B13891" w:rsidRPr="00422562" w:rsidRDefault="00261F8E" w:rsidP="00422562">
      <w:pPr>
        <w:pStyle w:val="ListParagraph"/>
        <w:numPr>
          <w:ilvl w:val="0"/>
          <w:numId w:val="5"/>
        </w:numPr>
        <w:spacing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B138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F5AC0" w:rsidRPr="00B1389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pikën</w:t>
      </w:r>
      <w:r w:rsidR="00824EA4" w:rsidRPr="00B13891">
        <w:rPr>
          <w:rFonts w:ascii="Times New Roman" w:hAnsi="Times New Roman" w:cs="Times New Roman"/>
          <w:color w:val="000000"/>
          <w:sz w:val="24"/>
          <w:szCs w:val="24"/>
        </w:rPr>
        <w:t xml:space="preserve"> 25,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6F5AC0" w:rsidRPr="00B1389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hen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6F5AC0" w:rsidRPr="00B1389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ndryshime</w:t>
      </w:r>
      <w:r w:rsidR="00824EA4" w:rsidRPr="00B138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22562" w:rsidRPr="00B13891" w:rsidRDefault="00422562" w:rsidP="00422562">
      <w:pPr>
        <w:pStyle w:val="ListParagraph"/>
        <w:spacing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</w:p>
    <w:p w:rsidR="00422562" w:rsidRPr="00ED622A" w:rsidRDefault="00261F8E" w:rsidP="00ED622A">
      <w:pPr>
        <w:pStyle w:val="ListParagraph"/>
        <w:numPr>
          <w:ilvl w:val="0"/>
          <w:numId w:val="24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B13891">
        <w:rPr>
          <w:rFonts w:ascii="Times New Roman" w:hAnsi="Times New Roman" w:cs="Times New Roman"/>
          <w:color w:val="000000"/>
          <w:sz w:val="24"/>
          <w:szCs w:val="24"/>
        </w:rPr>
        <w:t>Shkronja  “a” ndryshohet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F5AC0" w:rsidRPr="00B1389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posht</w:t>
      </w:r>
      <w:r w:rsidR="006F5AC0" w:rsidRPr="00B1389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vijon:</w:t>
      </w:r>
    </w:p>
    <w:p w:rsidR="00753E9D" w:rsidRDefault="00261F8E" w:rsidP="003A3757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891">
        <w:rPr>
          <w:rFonts w:ascii="Times New Roman" w:hAnsi="Times New Roman" w:cs="Times New Roman"/>
          <w:color w:val="000000"/>
          <w:sz w:val="24"/>
          <w:szCs w:val="24"/>
        </w:rPr>
        <w:t>“a) Kërkesën, në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të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cilën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shprehen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8B3">
        <w:rPr>
          <w:rFonts w:ascii="Times New Roman" w:hAnsi="Times New Roman" w:cs="Times New Roman"/>
          <w:color w:val="000000"/>
          <w:sz w:val="24"/>
          <w:szCs w:val="24"/>
        </w:rPr>
        <w:t>dhe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8B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41FC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758B3">
        <w:rPr>
          <w:rFonts w:ascii="Times New Roman" w:hAnsi="Times New Roman" w:cs="Times New Roman"/>
          <w:color w:val="000000"/>
          <w:sz w:val="24"/>
          <w:szCs w:val="24"/>
        </w:rPr>
        <w:t>rcaktohen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891">
        <w:rPr>
          <w:rFonts w:ascii="Times New Roman" w:hAnsi="Times New Roman" w:cs="Times New Roman"/>
          <w:color w:val="000000"/>
          <w:sz w:val="24"/>
          <w:szCs w:val="24"/>
        </w:rPr>
        <w:t>qartë</w:t>
      </w:r>
      <w:r w:rsidR="00C758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5586" w:rsidRPr="004C5586" w:rsidRDefault="00242DBE" w:rsidP="004C558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dhënat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personale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dhe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juridike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753E9D">
        <w:rPr>
          <w:rFonts w:ascii="Times New Roman" w:hAnsi="Times New Roman" w:cs="Times New Roman"/>
          <w:color w:val="000000"/>
          <w:sz w:val="24"/>
          <w:szCs w:val="24"/>
        </w:rPr>
        <w:t>kërkuesit</w:t>
      </w:r>
      <w:r w:rsidR="004C55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586" w:rsidRPr="004C5586" w:rsidRDefault="00261F8E" w:rsidP="004C558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753E9D">
        <w:rPr>
          <w:rFonts w:ascii="Times New Roman" w:hAnsi="Times New Roman" w:cs="Times New Roman"/>
          <w:color w:val="000000"/>
          <w:sz w:val="24"/>
          <w:szCs w:val="24"/>
        </w:rPr>
        <w:t>një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përshkrim i shkurtër i mbetjeve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që do të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transitohen, ku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të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përcaktohen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lloji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dhe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 xml:space="preserve">sasia,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cilat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duhet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jen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rputhje m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e sasi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 xml:space="preserve"> e p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rcaktuar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kontrat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n e lid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hur midis palëv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edhe me pikën 3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formularit, sipas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eksit 3, bashkëlidhur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këtij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ven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F5AC0" w:rsidRPr="00E725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725FA">
        <w:rPr>
          <w:rFonts w:ascii="Times New Roman" w:hAnsi="Times New Roman" w:cs="Times New Roman"/>
          <w:color w:val="000000"/>
          <w:sz w:val="24"/>
          <w:szCs w:val="24"/>
        </w:rPr>
        <w:t>mi;</w:t>
      </w:r>
    </w:p>
    <w:p w:rsidR="004C5586" w:rsidRPr="004C5586" w:rsidRDefault="006F5AC0" w:rsidP="004C558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753E9D">
        <w:rPr>
          <w:rFonts w:ascii="Times New Roman" w:hAnsi="Times New Roman" w:cs="Times New Roman"/>
          <w:color w:val="000000"/>
          <w:sz w:val="24"/>
          <w:szCs w:val="24"/>
        </w:rPr>
        <w:t>vendi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586">
        <w:rPr>
          <w:rFonts w:ascii="Times New Roman" w:hAnsi="Times New Roman" w:cs="Times New Roman"/>
          <w:color w:val="000000"/>
          <w:sz w:val="24"/>
          <w:szCs w:val="24"/>
        </w:rPr>
        <w:t>nga i cili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586">
        <w:rPr>
          <w:rFonts w:ascii="Times New Roman" w:hAnsi="Times New Roman" w:cs="Times New Roman"/>
          <w:color w:val="000000"/>
          <w:sz w:val="24"/>
          <w:szCs w:val="24"/>
        </w:rPr>
        <w:t>merret</w:t>
      </w:r>
      <w:r w:rsidR="0024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586">
        <w:rPr>
          <w:rFonts w:ascii="Times New Roman" w:hAnsi="Times New Roman" w:cs="Times New Roman"/>
          <w:color w:val="000000"/>
          <w:sz w:val="24"/>
          <w:szCs w:val="24"/>
        </w:rPr>
        <w:t>sasia e mbetj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C5586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586" w:rsidRPr="004C5586" w:rsidRDefault="00261F8E" w:rsidP="004C558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753E9D">
        <w:rPr>
          <w:rFonts w:ascii="Times New Roman" w:hAnsi="Times New Roman" w:cs="Times New Roman"/>
          <w:color w:val="000000"/>
          <w:sz w:val="24"/>
          <w:szCs w:val="24"/>
        </w:rPr>
        <w:t>pika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kufitare e hyrjes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dhe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daljes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nga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E9D">
        <w:rPr>
          <w:rFonts w:ascii="Times New Roman" w:hAnsi="Times New Roman" w:cs="Times New Roman"/>
          <w:color w:val="000000"/>
          <w:sz w:val="24"/>
          <w:szCs w:val="24"/>
        </w:rPr>
        <w:t>territ</w:t>
      </w:r>
      <w:r w:rsidR="006F5AC0" w:rsidRPr="00753E9D">
        <w:rPr>
          <w:rFonts w:ascii="Times New Roman" w:hAnsi="Times New Roman" w:cs="Times New Roman"/>
          <w:color w:val="000000"/>
          <w:sz w:val="24"/>
          <w:szCs w:val="24"/>
        </w:rPr>
        <w:t>ori i Republikës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753E9D">
        <w:rPr>
          <w:rFonts w:ascii="Times New Roman" w:hAnsi="Times New Roman" w:cs="Times New Roman"/>
          <w:color w:val="000000"/>
          <w:sz w:val="24"/>
          <w:szCs w:val="24"/>
        </w:rPr>
        <w:t>së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753E9D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753E9D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AC0" w:rsidRPr="00753E9D">
        <w:rPr>
          <w:rFonts w:ascii="Times New Roman" w:hAnsi="Times New Roman" w:cs="Times New Roman"/>
          <w:color w:val="000000"/>
          <w:sz w:val="24"/>
          <w:szCs w:val="24"/>
        </w:rPr>
        <w:t>dhe</w:t>
      </w:r>
    </w:p>
    <w:p w:rsidR="00261F8E" w:rsidRPr="003B3CB4" w:rsidRDefault="003B3CB4" w:rsidP="003B3CB4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>shtetet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>nëpër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>të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>cilat do të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>kalojë,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mjeti</w:t>
      </w:r>
      <w:r w:rsidR="004C5586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me të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586" w:rsidRPr="003B3CB4">
        <w:rPr>
          <w:rFonts w:ascii="Times New Roman" w:hAnsi="Times New Roman" w:cs="Times New Roman"/>
          <w:color w:val="000000"/>
          <w:sz w:val="24"/>
          <w:szCs w:val="24"/>
        </w:rPr>
        <w:t>cilin do të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586" w:rsidRPr="003B3CB4">
        <w:rPr>
          <w:rFonts w:ascii="Times New Roman" w:hAnsi="Times New Roman" w:cs="Times New Roman"/>
          <w:color w:val="000000"/>
          <w:sz w:val="24"/>
          <w:szCs w:val="24"/>
        </w:rPr>
        <w:t>transportohen</w:t>
      </w:r>
      <w:r w:rsidR="00242DBE" w:rsidRPr="003B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F8E" w:rsidRPr="003B3CB4">
        <w:rPr>
          <w:rFonts w:ascii="Times New Roman" w:hAnsi="Times New Roman" w:cs="Times New Roman"/>
          <w:color w:val="000000"/>
          <w:sz w:val="24"/>
          <w:szCs w:val="24"/>
        </w:rPr>
        <w:t>mbetjet.”.</w:t>
      </w:r>
    </w:p>
    <w:p w:rsidR="003A3757" w:rsidRDefault="006F5AC0" w:rsidP="00341FC2">
      <w:pPr>
        <w:pStyle w:val="NormalWeb"/>
        <w:numPr>
          <w:ilvl w:val="0"/>
          <w:numId w:val="24"/>
        </w:numPr>
        <w:spacing w:after="0" w:afterAutospacing="0" w:line="360" w:lineRule="auto"/>
        <w:ind w:left="567" w:hanging="425"/>
        <w:jc w:val="both"/>
        <w:rPr>
          <w:b/>
        </w:rPr>
      </w:pPr>
      <w:r>
        <w:t>Shkronja “b” ndryshohet</w:t>
      </w:r>
      <w:r w:rsidR="00242DBE">
        <w:t xml:space="preserve"> </w:t>
      </w:r>
      <w:r>
        <w:t>si</w:t>
      </w:r>
      <w:r w:rsidR="00242DBE">
        <w:t xml:space="preserve"> </w:t>
      </w:r>
      <w:r>
        <w:t>më</w:t>
      </w:r>
      <w:r w:rsidR="00242DBE">
        <w:t xml:space="preserve"> </w:t>
      </w:r>
      <w:r>
        <w:t>poshtë</w:t>
      </w:r>
      <w:r w:rsidR="00242DBE">
        <w:t xml:space="preserve"> </w:t>
      </w:r>
      <w:r w:rsidR="003634FF" w:rsidRPr="00680E92">
        <w:t>vijon:</w:t>
      </w:r>
    </w:p>
    <w:p w:rsidR="003634FF" w:rsidRDefault="00715EC2" w:rsidP="003A3757">
      <w:pPr>
        <w:pStyle w:val="NormalWeb"/>
        <w:spacing w:before="0" w:beforeAutospacing="0" w:after="0" w:afterAutospacing="0" w:line="360" w:lineRule="auto"/>
        <w:ind w:left="142"/>
        <w:jc w:val="both"/>
        <w:rPr>
          <w:rFonts w:eastAsia="Calibri"/>
        </w:rPr>
      </w:pPr>
      <w:r w:rsidRPr="006F5AC0">
        <w:t>b</w:t>
      </w:r>
      <w:r w:rsidR="003634FF" w:rsidRPr="006F5AC0">
        <w:t>) Kopjen e noterizuar</w:t>
      </w:r>
      <w:r w:rsidR="00242DBE">
        <w:t xml:space="preserve"> </w:t>
      </w:r>
      <w:r w:rsidR="003634FF" w:rsidRPr="006F5AC0">
        <w:t>të</w:t>
      </w:r>
      <w:r w:rsidR="00242DBE">
        <w:t xml:space="preserve"> </w:t>
      </w:r>
      <w:r w:rsidR="003634FF" w:rsidRPr="006F5AC0">
        <w:t>përkthimit</w:t>
      </w:r>
      <w:r w:rsidR="00242DBE">
        <w:t xml:space="preserve"> </w:t>
      </w:r>
      <w:r w:rsidR="003634FF" w:rsidRPr="006F5AC0">
        <w:t>në</w:t>
      </w:r>
      <w:r w:rsidR="00242DBE">
        <w:t xml:space="preserve"> </w:t>
      </w:r>
      <w:r w:rsidR="003634FF" w:rsidRPr="006F5AC0">
        <w:t>gjuhën</w:t>
      </w:r>
      <w:r w:rsidR="00242DBE">
        <w:t xml:space="preserve"> </w:t>
      </w:r>
      <w:r w:rsidR="003634FF" w:rsidRPr="006F5AC0">
        <w:t>shqipe</w:t>
      </w:r>
      <w:r w:rsidR="00242DBE">
        <w:t xml:space="preserve"> </w:t>
      </w:r>
      <w:r w:rsidR="003634FF" w:rsidRPr="006F5AC0">
        <w:t>të</w:t>
      </w:r>
      <w:r w:rsidR="00242DBE">
        <w:t xml:space="preserve"> </w:t>
      </w:r>
      <w:r w:rsidR="003634FF" w:rsidRPr="006F5AC0">
        <w:t>kontratës</w:t>
      </w:r>
      <w:r w:rsidR="00242DBE">
        <w:t xml:space="preserve"> </w:t>
      </w:r>
      <w:r w:rsidR="003634FF" w:rsidRPr="006F5AC0">
        <w:t>së</w:t>
      </w:r>
      <w:r w:rsidR="00242DBE">
        <w:t xml:space="preserve"> </w:t>
      </w:r>
      <w:r w:rsidR="003634FF" w:rsidRPr="006F5AC0">
        <w:t>lidhur midis personit</w:t>
      </w:r>
      <w:r w:rsidR="00242DBE">
        <w:t xml:space="preserve"> </w:t>
      </w:r>
      <w:r w:rsidR="003634FF" w:rsidRPr="006F5AC0">
        <w:t>që</w:t>
      </w:r>
      <w:r w:rsidR="00242DBE">
        <w:t xml:space="preserve"> </w:t>
      </w:r>
      <w:r w:rsidR="003634FF" w:rsidRPr="006F5AC0">
        <w:t>eksporton</w:t>
      </w:r>
      <w:r w:rsidR="00242DBE">
        <w:t xml:space="preserve"> </w:t>
      </w:r>
      <w:r w:rsidR="003634FF" w:rsidRPr="006F5AC0">
        <w:t>dhe</w:t>
      </w:r>
      <w:r w:rsidR="00242DBE">
        <w:t xml:space="preserve"> </w:t>
      </w:r>
      <w:r w:rsidR="003634FF" w:rsidRPr="006F5AC0">
        <w:t>personit</w:t>
      </w:r>
      <w:r w:rsidR="00242DBE">
        <w:t xml:space="preserve"> </w:t>
      </w:r>
      <w:r w:rsidR="003634FF" w:rsidRPr="006F5AC0">
        <w:t>që</w:t>
      </w:r>
      <w:r w:rsidR="00242DBE">
        <w:t xml:space="preserve"> </w:t>
      </w:r>
      <w:r w:rsidR="003634FF" w:rsidRPr="006F5AC0">
        <w:t>merr</w:t>
      </w:r>
      <w:r w:rsidR="00242DBE">
        <w:t xml:space="preserve"> </w:t>
      </w:r>
      <w:r w:rsidR="003634FF" w:rsidRPr="006F5AC0">
        <w:t>në</w:t>
      </w:r>
      <w:r w:rsidR="00242DBE">
        <w:t xml:space="preserve"> </w:t>
      </w:r>
      <w:r w:rsidR="003634FF" w:rsidRPr="006F5AC0">
        <w:t>dorëzim</w:t>
      </w:r>
      <w:r w:rsidR="00242DBE">
        <w:t xml:space="preserve"> </w:t>
      </w:r>
      <w:r w:rsidR="003634FF" w:rsidRPr="006F5AC0">
        <w:t>mbetjet</w:t>
      </w:r>
      <w:r w:rsidR="00242DBE">
        <w:t xml:space="preserve"> </w:t>
      </w:r>
      <w:r w:rsidR="003634FF" w:rsidRPr="006F5AC0">
        <w:t>për</w:t>
      </w:r>
      <w:r w:rsidR="00242DBE">
        <w:t xml:space="preserve"> </w:t>
      </w:r>
      <w:r w:rsidR="003634FF" w:rsidRPr="006F5AC0">
        <w:t>menaxhimin e integruar</w:t>
      </w:r>
      <w:r w:rsidR="00242DBE">
        <w:t xml:space="preserve"> </w:t>
      </w:r>
      <w:r w:rsidR="003634FF" w:rsidRPr="006F5AC0">
        <w:t>të</w:t>
      </w:r>
      <w:r w:rsidR="00242DBE">
        <w:t xml:space="preserve"> </w:t>
      </w:r>
      <w:r w:rsidR="006F5AC0" w:rsidRPr="006F5AC0">
        <w:t xml:space="preserve">tyre. </w:t>
      </w:r>
      <w:r w:rsidR="003634FF" w:rsidRPr="006F5AC0">
        <w:t>Kontrata</w:t>
      </w:r>
      <w:r w:rsidR="00242DBE">
        <w:t xml:space="preserve"> </w:t>
      </w:r>
      <w:r w:rsidR="003634FF" w:rsidRPr="006F5AC0">
        <w:t>të</w:t>
      </w:r>
      <w:r w:rsidR="00242DBE">
        <w:t xml:space="preserve"> </w:t>
      </w:r>
      <w:r w:rsidR="003634FF" w:rsidRPr="006F5AC0">
        <w:t>jetë</w:t>
      </w:r>
      <w:r w:rsidR="00242DBE">
        <w:t xml:space="preserve"> </w:t>
      </w:r>
      <w:r w:rsidR="003634FF" w:rsidRPr="003A3757">
        <w:rPr>
          <w:rFonts w:eastAsia="Calibri"/>
        </w:rPr>
        <w:t>efektive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që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nga data e aplikimit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për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autorizimin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për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eksport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deri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në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përfundim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të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vlefshmërisë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së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autorizimit, për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të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gjithë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kohëzgjatjen e transfertave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të</w:t>
      </w:r>
      <w:r w:rsidR="00242DBE">
        <w:rPr>
          <w:rFonts w:eastAsia="Calibri"/>
        </w:rPr>
        <w:t xml:space="preserve"> </w:t>
      </w:r>
      <w:r w:rsidR="00142242" w:rsidRPr="003A3757">
        <w:rPr>
          <w:rFonts w:eastAsia="Calibri"/>
        </w:rPr>
        <w:t>mbetjeve.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Në</w:t>
      </w:r>
      <w:r w:rsidR="00242DBE">
        <w:rPr>
          <w:rFonts w:eastAsia="Calibri"/>
        </w:rPr>
        <w:t xml:space="preserve"> </w:t>
      </w:r>
      <w:r w:rsidR="001147C7" w:rsidRPr="003A3757">
        <w:rPr>
          <w:rFonts w:eastAsia="Calibri"/>
        </w:rPr>
        <w:t>kontratë</w:t>
      </w:r>
      <w:r w:rsidR="003634FF" w:rsidRPr="003A3757">
        <w:rPr>
          <w:rFonts w:eastAsia="Calibri"/>
        </w:rPr>
        <w:t>n e lidhur midis palëve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të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përcaktohet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sasia e mbetjeve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që do të</w:t>
      </w:r>
      <w:r w:rsidR="00242DBE">
        <w:rPr>
          <w:rFonts w:eastAsia="Calibri"/>
        </w:rPr>
        <w:t xml:space="preserve"> </w:t>
      </w:r>
      <w:r w:rsidR="003634FF" w:rsidRPr="003A3757">
        <w:rPr>
          <w:rFonts w:eastAsia="Calibri"/>
        </w:rPr>
        <w:t>eksportohet</w:t>
      </w:r>
      <w:r w:rsidR="001147C7" w:rsidRPr="003A3757">
        <w:rPr>
          <w:rFonts w:eastAsia="Calibri"/>
        </w:rPr>
        <w:t>.”.</w:t>
      </w:r>
    </w:p>
    <w:p w:rsidR="003A3757" w:rsidRPr="003A3757" w:rsidRDefault="003A3757" w:rsidP="003A3757">
      <w:pPr>
        <w:pStyle w:val="NormalWeb"/>
        <w:spacing w:after="0" w:afterAutospacing="0" w:line="360" w:lineRule="auto"/>
        <w:jc w:val="both"/>
        <w:rPr>
          <w:b/>
        </w:rPr>
      </w:pPr>
    </w:p>
    <w:p w:rsidR="003A3757" w:rsidRPr="003A3757" w:rsidRDefault="00C710B3" w:rsidP="003A3757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>Shkronja “</w:t>
      </w:r>
      <w:r w:rsidR="000439E1"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>c</w:t>
      </w:r>
      <w:r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” </w:t>
      </w:r>
      <w:r w:rsidR="006F5AC0">
        <w:rPr>
          <w:rFonts w:ascii="Times New Roman" w:hAnsi="Times New Roman" w:cs="Times New Roman"/>
          <w:spacing w:val="-6"/>
          <w:sz w:val="24"/>
          <w:szCs w:val="24"/>
          <w:lang w:val="it-IT"/>
        </w:rPr>
        <w:t>ndryshohet si më poshtë</w:t>
      </w:r>
      <w:r w:rsidR="003B3CB4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vijon:</w:t>
      </w:r>
    </w:p>
    <w:p w:rsidR="00C710B3" w:rsidRPr="00680E92" w:rsidRDefault="001147C7" w:rsidP="003A3757">
      <w:pPr>
        <w:pStyle w:val="ListParagraph"/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“c) </w:t>
      </w:r>
      <w:r w:rsidR="00C710B3" w:rsidRPr="00680E92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Formularin e plotësuar, sipas Aneksit 3 </w:t>
      </w:r>
      <w:r w:rsidR="00C710B3" w:rsidRPr="00680E92">
        <w:rPr>
          <w:rFonts w:ascii="Times New Roman" w:hAnsi="Times New Roman" w:cs="Times New Roman"/>
          <w:sz w:val="24"/>
          <w:szCs w:val="24"/>
          <w:lang w:val="it-IT"/>
        </w:rPr>
        <w:t>bashkëlidhur këtij vendimi, ku trego</w:t>
      </w:r>
      <w:r w:rsidRPr="00680E92">
        <w:rPr>
          <w:rFonts w:ascii="Times New Roman" w:hAnsi="Times New Roman" w:cs="Times New Roman"/>
          <w:sz w:val="24"/>
          <w:szCs w:val="24"/>
          <w:lang w:val="it-IT"/>
        </w:rPr>
        <w:t>het</w:t>
      </w:r>
      <w:r w:rsidR="00C710B3" w:rsidRPr="00680E92">
        <w:rPr>
          <w:rFonts w:ascii="Times New Roman" w:hAnsi="Times New Roman" w:cs="Times New Roman"/>
          <w:sz w:val="24"/>
          <w:szCs w:val="24"/>
          <w:lang w:val="it-IT"/>
        </w:rPr>
        <w:t xml:space="preserve"> edhe sasi</w:t>
      </w:r>
      <w:r w:rsidRPr="00680E92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 xml:space="preserve"> e mbetjeve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për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t’u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eksportuar, siç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përcaktohet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D36835" w:rsidRPr="00680E92">
        <w:rPr>
          <w:rFonts w:ascii="Times New Roman" w:hAnsi="Times New Roman" w:cs="Times New Roman"/>
          <w:sz w:val="24"/>
          <w:szCs w:val="24"/>
          <w:lang w:eastAsia="ja-JP"/>
        </w:rPr>
        <w:t>në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D36835" w:rsidRPr="00680E92">
        <w:rPr>
          <w:rFonts w:ascii="Times New Roman" w:hAnsi="Times New Roman" w:cs="Times New Roman"/>
          <w:sz w:val="24"/>
          <w:szCs w:val="24"/>
          <w:lang w:eastAsia="ja-JP"/>
        </w:rPr>
        <w:t>kontratën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D36835" w:rsidRPr="00680E92">
        <w:rPr>
          <w:rFonts w:ascii="Times New Roman" w:hAnsi="Times New Roman" w:cs="Times New Roman"/>
          <w:sz w:val="24"/>
          <w:szCs w:val="24"/>
          <w:lang w:eastAsia="ja-JP"/>
        </w:rPr>
        <w:t>sipas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shkronjës</w:t>
      </w:r>
      <w:r w:rsidR="00D36835" w:rsidRPr="00680E92">
        <w:rPr>
          <w:rFonts w:ascii="Times New Roman" w:hAnsi="Times New Roman" w:cs="Times New Roman"/>
          <w:sz w:val="24"/>
          <w:szCs w:val="24"/>
          <w:lang w:eastAsia="ja-JP"/>
        </w:rPr>
        <w:t xml:space="preserve"> b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 xml:space="preserve">); 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F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ormular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të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përmbaj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në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hap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F70FE8" w:rsidRPr="00680E92">
        <w:rPr>
          <w:rFonts w:ascii="Times New Roman" w:hAnsi="Times New Roman" w:cs="Times New Roman"/>
          <w:sz w:val="24"/>
          <w:szCs w:val="24"/>
          <w:lang w:eastAsia="ja-JP"/>
        </w:rPr>
        <w:t>sirat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70FE8" w:rsidRPr="00680E92">
        <w:rPr>
          <w:rFonts w:ascii="Times New Roman" w:hAnsi="Times New Roman" w:cs="Times New Roman"/>
          <w:sz w:val="24"/>
          <w:szCs w:val="24"/>
          <w:lang w:eastAsia="ja-JP"/>
        </w:rPr>
        <w:t>përkatëse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70FE8" w:rsidRPr="00680E92">
        <w:rPr>
          <w:rFonts w:ascii="Times New Roman" w:hAnsi="Times New Roman" w:cs="Times New Roman"/>
          <w:sz w:val="24"/>
          <w:szCs w:val="24"/>
          <w:lang w:eastAsia="ja-JP"/>
        </w:rPr>
        <w:t>firm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ën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dhe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vulën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origjinale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të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personit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fizik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ose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juridik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, që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kërkon</w:t>
      </w:r>
      <w:r w:rsidR="00242DB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pa</w:t>
      </w:r>
      <w:r w:rsidR="0061486E">
        <w:rPr>
          <w:rFonts w:ascii="Times New Roman" w:hAnsi="Times New Roman" w:cs="Times New Roman"/>
          <w:sz w:val="24"/>
          <w:szCs w:val="24"/>
          <w:lang w:eastAsia="ja-JP"/>
        </w:rPr>
        <w:t>j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isjen me</w:t>
      </w:r>
      <w:r w:rsidR="0061486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10B3" w:rsidRPr="00680E92">
        <w:rPr>
          <w:rFonts w:ascii="Times New Roman" w:hAnsi="Times New Roman" w:cs="Times New Roman"/>
          <w:sz w:val="24"/>
          <w:szCs w:val="24"/>
          <w:lang w:eastAsia="ja-JP"/>
        </w:rPr>
        <w:t>autorizim</w:t>
      </w:r>
      <w:r w:rsidRPr="00680E92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="004F35C0">
        <w:rPr>
          <w:rFonts w:ascii="Times New Roman" w:hAnsi="Times New Roman" w:cs="Times New Roman"/>
          <w:sz w:val="24"/>
          <w:szCs w:val="24"/>
          <w:lang w:eastAsia="ja-JP"/>
        </w:rPr>
        <w:t>”.</w:t>
      </w:r>
    </w:p>
    <w:p w:rsidR="003634FF" w:rsidRPr="00680E92" w:rsidRDefault="003634FF" w:rsidP="00B13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DBE" w:rsidRPr="00680E92" w:rsidRDefault="009C3971" w:rsidP="00B13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E92">
        <w:rPr>
          <w:rFonts w:ascii="Times New Roman" w:hAnsi="Times New Roman" w:cs="Times New Roman"/>
          <w:sz w:val="24"/>
          <w:szCs w:val="24"/>
        </w:rPr>
        <w:t>Ky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vendim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hyn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në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fuqi pas botimit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në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Fletoren</w:t>
      </w:r>
      <w:r w:rsidR="006603ED">
        <w:rPr>
          <w:rFonts w:ascii="Times New Roman" w:hAnsi="Times New Roman" w:cs="Times New Roman"/>
          <w:sz w:val="24"/>
          <w:szCs w:val="24"/>
        </w:rPr>
        <w:t xml:space="preserve"> </w:t>
      </w:r>
      <w:r w:rsidRPr="00680E92">
        <w:rPr>
          <w:rFonts w:ascii="Times New Roman" w:hAnsi="Times New Roman" w:cs="Times New Roman"/>
          <w:sz w:val="24"/>
          <w:szCs w:val="24"/>
        </w:rPr>
        <w:t>Zyrtare.</w:t>
      </w:r>
    </w:p>
    <w:p w:rsidR="0048085A" w:rsidRPr="00680E92" w:rsidRDefault="0048085A" w:rsidP="009C3971">
      <w:pPr>
        <w:rPr>
          <w:rFonts w:ascii="Times New Roman" w:hAnsi="Times New Roman" w:cs="Times New Roman"/>
          <w:sz w:val="24"/>
          <w:szCs w:val="24"/>
        </w:rPr>
      </w:pPr>
    </w:p>
    <w:p w:rsidR="0048085A" w:rsidRPr="00680E92" w:rsidRDefault="0048085A" w:rsidP="009C3971">
      <w:pPr>
        <w:rPr>
          <w:rFonts w:ascii="Times New Roman" w:hAnsi="Times New Roman" w:cs="Times New Roman"/>
          <w:sz w:val="24"/>
          <w:szCs w:val="24"/>
        </w:rPr>
      </w:pPr>
    </w:p>
    <w:p w:rsidR="0048085A" w:rsidRPr="00680E92" w:rsidRDefault="0048085A" w:rsidP="00480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E92">
        <w:rPr>
          <w:rFonts w:ascii="Times New Roman" w:hAnsi="Times New Roman" w:cs="Times New Roman"/>
          <w:b/>
          <w:sz w:val="24"/>
          <w:szCs w:val="24"/>
        </w:rPr>
        <w:t>K R Y E M I N I S T R I</w:t>
      </w:r>
    </w:p>
    <w:p w:rsidR="0048085A" w:rsidRPr="00680E92" w:rsidRDefault="0048085A" w:rsidP="00480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85A" w:rsidRPr="00680E92" w:rsidRDefault="0048085A" w:rsidP="00480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E92">
        <w:rPr>
          <w:rFonts w:ascii="Times New Roman" w:hAnsi="Times New Roman" w:cs="Times New Roman"/>
          <w:b/>
          <w:sz w:val="24"/>
          <w:szCs w:val="24"/>
        </w:rPr>
        <w:t>EDI RAMA</w:t>
      </w:r>
    </w:p>
    <w:p w:rsidR="0048085A" w:rsidRPr="00680E92" w:rsidRDefault="0048085A" w:rsidP="00480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85A" w:rsidRPr="00680E92" w:rsidRDefault="0048085A" w:rsidP="009C3971">
      <w:pPr>
        <w:rPr>
          <w:rFonts w:ascii="Times New Roman" w:hAnsi="Times New Roman" w:cs="Times New Roman"/>
          <w:sz w:val="24"/>
          <w:szCs w:val="24"/>
        </w:rPr>
      </w:pPr>
    </w:p>
    <w:sectPr w:rsidR="0048085A" w:rsidRPr="00680E92" w:rsidSect="00E5264C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1DC971" w16cid:durableId="21DBEF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5E" w:rsidRDefault="00506D5E" w:rsidP="0087369C">
      <w:pPr>
        <w:spacing w:after="0" w:line="240" w:lineRule="auto"/>
      </w:pPr>
      <w:r>
        <w:separator/>
      </w:r>
    </w:p>
  </w:endnote>
  <w:endnote w:type="continuationSeparator" w:id="0">
    <w:p w:rsidR="00506D5E" w:rsidRDefault="00506D5E" w:rsidP="0087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5E" w:rsidRDefault="00506D5E" w:rsidP="0087369C">
      <w:pPr>
        <w:spacing w:after="0" w:line="240" w:lineRule="auto"/>
      </w:pPr>
      <w:r>
        <w:separator/>
      </w:r>
    </w:p>
  </w:footnote>
  <w:footnote w:type="continuationSeparator" w:id="0">
    <w:p w:rsidR="00506D5E" w:rsidRDefault="00506D5E" w:rsidP="0087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47E"/>
    <w:multiLevelType w:val="hybridMultilevel"/>
    <w:tmpl w:val="A96AE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0D4"/>
    <w:multiLevelType w:val="hybridMultilevel"/>
    <w:tmpl w:val="D7964C76"/>
    <w:lvl w:ilvl="0" w:tplc="3E046E60">
      <w:start w:val="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D021C85"/>
    <w:multiLevelType w:val="hybridMultilevel"/>
    <w:tmpl w:val="35E4DCBE"/>
    <w:lvl w:ilvl="0" w:tplc="D9041760">
      <w:start w:val="3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2DE1"/>
    <w:multiLevelType w:val="hybridMultilevel"/>
    <w:tmpl w:val="DD604796"/>
    <w:lvl w:ilvl="0" w:tplc="A6EE87C4">
      <w:start w:val="1"/>
      <w:numFmt w:val="decimal"/>
      <w:lvlText w:val="%1."/>
      <w:lvlJc w:val="left"/>
      <w:pPr>
        <w:ind w:left="270" w:firstLine="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FDD0F4D"/>
    <w:multiLevelType w:val="singleLevel"/>
    <w:tmpl w:val="412209DA"/>
    <w:lvl w:ilvl="0">
      <w:start w:val="1"/>
      <w:numFmt w:val="lowerLetter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8B3333"/>
    <w:multiLevelType w:val="hybridMultilevel"/>
    <w:tmpl w:val="0F74286A"/>
    <w:lvl w:ilvl="0" w:tplc="C4F47B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22196"/>
    <w:multiLevelType w:val="hybridMultilevel"/>
    <w:tmpl w:val="4764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38C4"/>
    <w:multiLevelType w:val="hybridMultilevel"/>
    <w:tmpl w:val="AB00C224"/>
    <w:lvl w:ilvl="0" w:tplc="242ABA24">
      <w:start w:val="1"/>
      <w:numFmt w:val="bullet"/>
      <w:lvlText w:val="-"/>
      <w:lvlJc w:val="left"/>
      <w:pPr>
        <w:ind w:left="100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1C76B18"/>
    <w:multiLevelType w:val="hybridMultilevel"/>
    <w:tmpl w:val="B16052F4"/>
    <w:lvl w:ilvl="0" w:tplc="0809001B">
      <w:start w:val="1"/>
      <w:numFmt w:val="lowerRoman"/>
      <w:lvlText w:val="%1."/>
      <w:lvlJc w:val="righ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2D977EE"/>
    <w:multiLevelType w:val="hybridMultilevel"/>
    <w:tmpl w:val="2320DBF6"/>
    <w:lvl w:ilvl="0" w:tplc="9942074A">
      <w:start w:val="1"/>
      <w:numFmt w:val="lowerRoman"/>
      <w:lvlText w:val="%1."/>
      <w:lvlJc w:val="left"/>
      <w:pPr>
        <w:ind w:left="982" w:hanging="72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 w15:restartNumberingAfterBreak="0">
    <w:nsid w:val="34CE05B7"/>
    <w:multiLevelType w:val="hybridMultilevel"/>
    <w:tmpl w:val="9D125830"/>
    <w:lvl w:ilvl="0" w:tplc="C6DEBE78">
      <w:start w:val="1"/>
      <w:numFmt w:val="lowerRoman"/>
      <w:lvlText w:val="%1."/>
      <w:lvlJc w:val="left"/>
      <w:pPr>
        <w:ind w:left="12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6" w:hanging="360"/>
      </w:pPr>
    </w:lvl>
    <w:lvl w:ilvl="2" w:tplc="0809001B" w:tentative="1">
      <w:start w:val="1"/>
      <w:numFmt w:val="lowerRoman"/>
      <w:lvlText w:val="%3."/>
      <w:lvlJc w:val="right"/>
      <w:pPr>
        <w:ind w:left="2286" w:hanging="180"/>
      </w:pPr>
    </w:lvl>
    <w:lvl w:ilvl="3" w:tplc="0809000F" w:tentative="1">
      <w:start w:val="1"/>
      <w:numFmt w:val="decimal"/>
      <w:lvlText w:val="%4."/>
      <w:lvlJc w:val="left"/>
      <w:pPr>
        <w:ind w:left="3006" w:hanging="360"/>
      </w:pPr>
    </w:lvl>
    <w:lvl w:ilvl="4" w:tplc="08090019" w:tentative="1">
      <w:start w:val="1"/>
      <w:numFmt w:val="lowerLetter"/>
      <w:lvlText w:val="%5."/>
      <w:lvlJc w:val="left"/>
      <w:pPr>
        <w:ind w:left="3726" w:hanging="360"/>
      </w:pPr>
    </w:lvl>
    <w:lvl w:ilvl="5" w:tplc="0809001B" w:tentative="1">
      <w:start w:val="1"/>
      <w:numFmt w:val="lowerRoman"/>
      <w:lvlText w:val="%6."/>
      <w:lvlJc w:val="right"/>
      <w:pPr>
        <w:ind w:left="4446" w:hanging="180"/>
      </w:pPr>
    </w:lvl>
    <w:lvl w:ilvl="6" w:tplc="0809000F" w:tentative="1">
      <w:start w:val="1"/>
      <w:numFmt w:val="decimal"/>
      <w:lvlText w:val="%7."/>
      <w:lvlJc w:val="left"/>
      <w:pPr>
        <w:ind w:left="5166" w:hanging="360"/>
      </w:pPr>
    </w:lvl>
    <w:lvl w:ilvl="7" w:tplc="08090019" w:tentative="1">
      <w:start w:val="1"/>
      <w:numFmt w:val="lowerLetter"/>
      <w:lvlText w:val="%8."/>
      <w:lvlJc w:val="left"/>
      <w:pPr>
        <w:ind w:left="5886" w:hanging="360"/>
      </w:pPr>
    </w:lvl>
    <w:lvl w:ilvl="8" w:tplc="08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3CC35418"/>
    <w:multiLevelType w:val="hybridMultilevel"/>
    <w:tmpl w:val="9796E812"/>
    <w:lvl w:ilvl="0" w:tplc="D62E2D6A">
      <w:start w:val="3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5708BD"/>
    <w:multiLevelType w:val="hybridMultilevel"/>
    <w:tmpl w:val="F7065198"/>
    <w:lvl w:ilvl="0" w:tplc="52864D0A">
      <w:start w:val="1"/>
      <w:numFmt w:val="lowerLetter"/>
      <w:lvlText w:val="%1."/>
      <w:lvlJc w:val="left"/>
      <w:pPr>
        <w:ind w:left="907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E3B74"/>
    <w:multiLevelType w:val="singleLevel"/>
    <w:tmpl w:val="38104118"/>
    <w:lvl w:ilvl="0">
      <w:start w:val="17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6771816"/>
    <w:multiLevelType w:val="hybridMultilevel"/>
    <w:tmpl w:val="64EA02CE"/>
    <w:lvl w:ilvl="0" w:tplc="88DE407C">
      <w:start w:val="1"/>
      <w:numFmt w:val="lowerLetter"/>
      <w:lvlText w:val="%1."/>
      <w:lvlJc w:val="left"/>
      <w:pPr>
        <w:ind w:left="578" w:hanging="1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A196CB4"/>
    <w:multiLevelType w:val="hybridMultilevel"/>
    <w:tmpl w:val="6FA23264"/>
    <w:lvl w:ilvl="0" w:tplc="9F32AC92">
      <w:start w:val="1"/>
      <w:numFmt w:val="lowerLetter"/>
      <w:lvlText w:val="%1)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DAC0C73"/>
    <w:multiLevelType w:val="hybridMultilevel"/>
    <w:tmpl w:val="4560E006"/>
    <w:lvl w:ilvl="0" w:tplc="D6AE4C3E">
      <w:start w:val="10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4E304448"/>
    <w:multiLevelType w:val="hybridMultilevel"/>
    <w:tmpl w:val="97FACC2E"/>
    <w:lvl w:ilvl="0" w:tplc="AE66FA50">
      <w:start w:val="1"/>
      <w:numFmt w:val="lowerLetter"/>
      <w:lvlText w:val="%1."/>
      <w:lvlJc w:val="left"/>
      <w:pPr>
        <w:ind w:left="927" w:hanging="360"/>
      </w:pPr>
      <w:rPr>
        <w:rFonts w:ascii="Times New Roman" w:eastAsia="MS Mincho" w:hAnsi="Times New Roman"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744AFE"/>
    <w:multiLevelType w:val="hybridMultilevel"/>
    <w:tmpl w:val="D3F284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3F4D"/>
    <w:multiLevelType w:val="hybridMultilevel"/>
    <w:tmpl w:val="D9C4D942"/>
    <w:lvl w:ilvl="0" w:tplc="A86A7354">
      <w:start w:val="1"/>
      <w:numFmt w:val="decimal"/>
      <w:lvlText w:val="%1."/>
      <w:lvlJc w:val="left"/>
      <w:pPr>
        <w:ind w:left="562" w:hanging="360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1282" w:hanging="360"/>
      </w:pPr>
    </w:lvl>
    <w:lvl w:ilvl="2" w:tplc="0809001B" w:tentative="1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0" w15:restartNumberingAfterBreak="0">
    <w:nsid w:val="5A3D3036"/>
    <w:multiLevelType w:val="multilevel"/>
    <w:tmpl w:val="CF14BD56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D149D"/>
    <w:multiLevelType w:val="hybridMultilevel"/>
    <w:tmpl w:val="DD36098C"/>
    <w:lvl w:ilvl="0" w:tplc="F54E72A2">
      <w:start w:val="2"/>
      <w:numFmt w:val="bullet"/>
      <w:lvlText w:val="-"/>
      <w:lvlJc w:val="left"/>
      <w:pPr>
        <w:ind w:left="648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A43CB"/>
    <w:multiLevelType w:val="hybridMultilevel"/>
    <w:tmpl w:val="13AADDB2"/>
    <w:lvl w:ilvl="0" w:tplc="F54E72A2">
      <w:start w:val="2"/>
      <w:numFmt w:val="bullet"/>
      <w:lvlText w:val="-"/>
      <w:lvlJc w:val="left"/>
      <w:pPr>
        <w:ind w:left="648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68973FCA"/>
    <w:multiLevelType w:val="hybridMultilevel"/>
    <w:tmpl w:val="8366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84D0B"/>
    <w:multiLevelType w:val="hybridMultilevel"/>
    <w:tmpl w:val="71A6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62615"/>
    <w:multiLevelType w:val="hybridMultilevel"/>
    <w:tmpl w:val="94725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A29B4"/>
    <w:multiLevelType w:val="hybridMultilevel"/>
    <w:tmpl w:val="C7BAB9EE"/>
    <w:lvl w:ilvl="0" w:tplc="7F648446">
      <w:start w:val="1"/>
      <w:numFmt w:val="lowerLetter"/>
      <w:lvlText w:val="%1."/>
      <w:lvlJc w:val="left"/>
      <w:pPr>
        <w:ind w:left="1008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CF76690"/>
    <w:multiLevelType w:val="hybridMultilevel"/>
    <w:tmpl w:val="EC368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4"/>
  </w:num>
  <w:num w:numId="5">
    <w:abstractNumId w:val="3"/>
  </w:num>
  <w:num w:numId="6">
    <w:abstractNumId w:val="18"/>
  </w:num>
  <w:num w:numId="7">
    <w:abstractNumId w:val="16"/>
  </w:num>
  <w:num w:numId="8">
    <w:abstractNumId w:val="27"/>
  </w:num>
  <w:num w:numId="9">
    <w:abstractNumId w:val="22"/>
  </w:num>
  <w:num w:numId="10">
    <w:abstractNumId w:val="21"/>
  </w:num>
  <w:num w:numId="11">
    <w:abstractNumId w:val="15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  <w:num w:numId="17">
    <w:abstractNumId w:val="11"/>
  </w:num>
  <w:num w:numId="18">
    <w:abstractNumId w:val="0"/>
  </w:num>
  <w:num w:numId="19">
    <w:abstractNumId w:val="5"/>
  </w:num>
  <w:num w:numId="20">
    <w:abstractNumId w:val="26"/>
  </w:num>
  <w:num w:numId="21">
    <w:abstractNumId w:val="14"/>
  </w:num>
  <w:num w:numId="22">
    <w:abstractNumId w:val="20"/>
  </w:num>
  <w:num w:numId="23">
    <w:abstractNumId w:val="12"/>
  </w:num>
  <w:num w:numId="24">
    <w:abstractNumId w:val="17"/>
  </w:num>
  <w:num w:numId="25">
    <w:abstractNumId w:val="10"/>
  </w:num>
  <w:num w:numId="26">
    <w:abstractNumId w:val="9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71"/>
    <w:rsid w:val="0001259B"/>
    <w:rsid w:val="000157B5"/>
    <w:rsid w:val="000439E1"/>
    <w:rsid w:val="00050F24"/>
    <w:rsid w:val="00052E65"/>
    <w:rsid w:val="00053950"/>
    <w:rsid w:val="0009221D"/>
    <w:rsid w:val="00094D85"/>
    <w:rsid w:val="000E3E38"/>
    <w:rsid w:val="000F2E0F"/>
    <w:rsid w:val="000F7341"/>
    <w:rsid w:val="000F74FA"/>
    <w:rsid w:val="001147C7"/>
    <w:rsid w:val="00142242"/>
    <w:rsid w:val="00144335"/>
    <w:rsid w:val="00146546"/>
    <w:rsid w:val="00155231"/>
    <w:rsid w:val="0016240D"/>
    <w:rsid w:val="00174AE1"/>
    <w:rsid w:val="00181DFB"/>
    <w:rsid w:val="00197766"/>
    <w:rsid w:val="001C2ED8"/>
    <w:rsid w:val="001F0906"/>
    <w:rsid w:val="0020257B"/>
    <w:rsid w:val="00242DBE"/>
    <w:rsid w:val="00261F8E"/>
    <w:rsid w:val="00266FDA"/>
    <w:rsid w:val="002746D7"/>
    <w:rsid w:val="00277022"/>
    <w:rsid w:val="00292E32"/>
    <w:rsid w:val="00294F35"/>
    <w:rsid w:val="002D1633"/>
    <w:rsid w:val="002F0C4B"/>
    <w:rsid w:val="0031452B"/>
    <w:rsid w:val="003259E1"/>
    <w:rsid w:val="00336CDB"/>
    <w:rsid w:val="00341FC2"/>
    <w:rsid w:val="00352F7A"/>
    <w:rsid w:val="003634FF"/>
    <w:rsid w:val="003764C3"/>
    <w:rsid w:val="003913F5"/>
    <w:rsid w:val="003A3757"/>
    <w:rsid w:val="003B3CB4"/>
    <w:rsid w:val="003B585B"/>
    <w:rsid w:val="003D3AB5"/>
    <w:rsid w:val="003F277A"/>
    <w:rsid w:val="0040133B"/>
    <w:rsid w:val="00407A1E"/>
    <w:rsid w:val="00422562"/>
    <w:rsid w:val="00435692"/>
    <w:rsid w:val="004568A2"/>
    <w:rsid w:val="00470260"/>
    <w:rsid w:val="0048085A"/>
    <w:rsid w:val="004C3648"/>
    <w:rsid w:val="004C5586"/>
    <w:rsid w:val="004C6882"/>
    <w:rsid w:val="004D1FFD"/>
    <w:rsid w:val="004E0C63"/>
    <w:rsid w:val="004F35C0"/>
    <w:rsid w:val="00506D5E"/>
    <w:rsid w:val="005314E8"/>
    <w:rsid w:val="00581543"/>
    <w:rsid w:val="0058463C"/>
    <w:rsid w:val="005B1D66"/>
    <w:rsid w:val="005C2D5E"/>
    <w:rsid w:val="005D7228"/>
    <w:rsid w:val="005E4F02"/>
    <w:rsid w:val="005E64A2"/>
    <w:rsid w:val="005F6C8D"/>
    <w:rsid w:val="0060125E"/>
    <w:rsid w:val="0061486E"/>
    <w:rsid w:val="006420D2"/>
    <w:rsid w:val="00652A1D"/>
    <w:rsid w:val="006603ED"/>
    <w:rsid w:val="00660829"/>
    <w:rsid w:val="00664267"/>
    <w:rsid w:val="00680E92"/>
    <w:rsid w:val="006A4679"/>
    <w:rsid w:val="006A528B"/>
    <w:rsid w:val="006A652A"/>
    <w:rsid w:val="006B14C1"/>
    <w:rsid w:val="006B3932"/>
    <w:rsid w:val="006B4A80"/>
    <w:rsid w:val="006B7583"/>
    <w:rsid w:val="006D398F"/>
    <w:rsid w:val="006D6262"/>
    <w:rsid w:val="006E32C6"/>
    <w:rsid w:val="006E629A"/>
    <w:rsid w:val="006F1FAE"/>
    <w:rsid w:val="006F5AC0"/>
    <w:rsid w:val="00714F81"/>
    <w:rsid w:val="00715EC2"/>
    <w:rsid w:val="007465C7"/>
    <w:rsid w:val="00753E9D"/>
    <w:rsid w:val="00763CFC"/>
    <w:rsid w:val="007644CE"/>
    <w:rsid w:val="0077197E"/>
    <w:rsid w:val="007720A5"/>
    <w:rsid w:val="00773138"/>
    <w:rsid w:val="0078299A"/>
    <w:rsid w:val="00782F1F"/>
    <w:rsid w:val="007A0DC7"/>
    <w:rsid w:val="007A4EEF"/>
    <w:rsid w:val="007D29FD"/>
    <w:rsid w:val="007F68B8"/>
    <w:rsid w:val="00802DE1"/>
    <w:rsid w:val="00807A28"/>
    <w:rsid w:val="00824C58"/>
    <w:rsid w:val="00824EA4"/>
    <w:rsid w:val="008624BD"/>
    <w:rsid w:val="00863655"/>
    <w:rsid w:val="0087369C"/>
    <w:rsid w:val="008A6F45"/>
    <w:rsid w:val="008B7FB0"/>
    <w:rsid w:val="008D066E"/>
    <w:rsid w:val="008D1779"/>
    <w:rsid w:val="008E110D"/>
    <w:rsid w:val="008F59E8"/>
    <w:rsid w:val="00913F32"/>
    <w:rsid w:val="009251F9"/>
    <w:rsid w:val="00983902"/>
    <w:rsid w:val="009A218F"/>
    <w:rsid w:val="009B4387"/>
    <w:rsid w:val="009C3971"/>
    <w:rsid w:val="009D1B1C"/>
    <w:rsid w:val="009E5E07"/>
    <w:rsid w:val="00A06F7D"/>
    <w:rsid w:val="00A40715"/>
    <w:rsid w:val="00A446FA"/>
    <w:rsid w:val="00AB1C8F"/>
    <w:rsid w:val="00AB4460"/>
    <w:rsid w:val="00AF32C4"/>
    <w:rsid w:val="00B004EE"/>
    <w:rsid w:val="00B11C71"/>
    <w:rsid w:val="00B13891"/>
    <w:rsid w:val="00B63AC9"/>
    <w:rsid w:val="00B8705C"/>
    <w:rsid w:val="00BA6C33"/>
    <w:rsid w:val="00BB114C"/>
    <w:rsid w:val="00BC24F1"/>
    <w:rsid w:val="00BC700B"/>
    <w:rsid w:val="00BD7D59"/>
    <w:rsid w:val="00C0284E"/>
    <w:rsid w:val="00C22BC4"/>
    <w:rsid w:val="00C23D55"/>
    <w:rsid w:val="00C31C33"/>
    <w:rsid w:val="00C44E6E"/>
    <w:rsid w:val="00C66046"/>
    <w:rsid w:val="00C710B3"/>
    <w:rsid w:val="00C758B3"/>
    <w:rsid w:val="00CB58B3"/>
    <w:rsid w:val="00CD54A0"/>
    <w:rsid w:val="00CE6C8C"/>
    <w:rsid w:val="00CF684A"/>
    <w:rsid w:val="00D04877"/>
    <w:rsid w:val="00D36835"/>
    <w:rsid w:val="00DA36D4"/>
    <w:rsid w:val="00DB0AC9"/>
    <w:rsid w:val="00DD339D"/>
    <w:rsid w:val="00E27B64"/>
    <w:rsid w:val="00E43545"/>
    <w:rsid w:val="00E5264C"/>
    <w:rsid w:val="00E5623E"/>
    <w:rsid w:val="00E615B4"/>
    <w:rsid w:val="00E725FA"/>
    <w:rsid w:val="00E84B77"/>
    <w:rsid w:val="00E90902"/>
    <w:rsid w:val="00ED1285"/>
    <w:rsid w:val="00ED622A"/>
    <w:rsid w:val="00F332E8"/>
    <w:rsid w:val="00F70FE8"/>
    <w:rsid w:val="00F84823"/>
    <w:rsid w:val="00F9146E"/>
    <w:rsid w:val="00F95651"/>
    <w:rsid w:val="00F9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59F94-1331-41DE-83CC-1B8F59C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7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F0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90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B1D6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6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52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9C"/>
  </w:style>
  <w:style w:type="paragraph" w:styleId="Footer">
    <w:name w:val="footer"/>
    <w:basedOn w:val="Normal"/>
    <w:link w:val="FooterChar"/>
    <w:uiPriority w:val="99"/>
    <w:unhideWhenUsed/>
    <w:rsid w:val="0087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7F32-9125-4E85-B487-E1775733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Lediana Karalliu</dc:creator>
  <cp:lastModifiedBy>Klodiana Marika</cp:lastModifiedBy>
  <cp:revision>2</cp:revision>
  <dcterms:created xsi:type="dcterms:W3CDTF">2020-06-08T13:20:00Z</dcterms:created>
  <dcterms:modified xsi:type="dcterms:W3CDTF">2020-06-08T13:20:00Z</dcterms:modified>
</cp:coreProperties>
</file>